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6BC8A4" w14:textId="1C006DEB" w:rsidR="00673D2C" w:rsidRPr="00A2459A" w:rsidRDefault="00A2459A" w:rsidP="00823E4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sz w:val="32"/>
          <w:szCs w:val="32"/>
          <w:lang w:val="en-IN" w:eastAsia="en-IN" w:bidi="mr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E42120" wp14:editId="247FA6CC">
                <wp:simplePos x="0" y="0"/>
                <wp:positionH relativeFrom="column">
                  <wp:posOffset>4869180</wp:posOffset>
                </wp:positionH>
                <wp:positionV relativeFrom="paragraph">
                  <wp:posOffset>223520</wp:posOffset>
                </wp:positionV>
                <wp:extent cx="1035050" cy="1266825"/>
                <wp:effectExtent l="0" t="0" r="1270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050" cy="1266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14CFA3" w14:textId="4D09A5DB" w:rsidR="000F1753" w:rsidRDefault="00955251" w:rsidP="0024229D">
                            <w:pPr>
                              <w:ind w:right="-377"/>
                            </w:pPr>
                            <w:r>
                              <w:rPr>
                                <w:noProof/>
                                <w:lang w:val="en-IN" w:eastAsia="en-IN" w:bidi="mr-IN"/>
                              </w:rPr>
                              <w:drawing>
                                <wp:inline distT="0" distB="0" distL="0" distR="0" wp14:anchorId="062C9C1A" wp14:editId="45259BA7">
                                  <wp:extent cx="943610" cy="1417327"/>
                                  <wp:effectExtent l="0" t="0" r="8890" b="0"/>
                                  <wp:docPr id="28755326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755326" name="Picture 28755326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52386" cy="143050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0E42120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83.4pt;margin-top:17.6pt;width:81.5pt;height:9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" fillcolor="white [3201]" strokeweight=".5pt">
                <v:textbox>
                  <w:txbxContent>
                    <w:p w14:paraId="5814CFA3" w14:textId="4D09A5DB" w:rsidR="000F1753" w:rsidRDefault="00955251" w:rsidP="0024229D">
                      <w:pPr>
                        <w:ind w:right="-377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62C9C1A" wp14:editId="45259BA7">
                            <wp:extent cx="943610" cy="1417327"/>
                            <wp:effectExtent l="0" t="0" r="8890" b="0"/>
                            <wp:docPr id="28755326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755326" name="Picture 28755326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52386" cy="143050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61E13" w:rsidRPr="00A2459A">
        <w:rPr>
          <w:rFonts w:ascii="Times New Roman" w:hAnsi="Times New Roman" w:cs="Times New Roman"/>
          <w:b/>
          <w:bCs/>
          <w:sz w:val="28"/>
          <w:szCs w:val="28"/>
        </w:rPr>
        <w:t>Prof</w:t>
      </w:r>
      <w:r w:rsidRPr="00A2459A">
        <w:rPr>
          <w:rFonts w:ascii="Times New Roman" w:hAnsi="Times New Roman" w:cs="Times New Roman"/>
          <w:b/>
          <w:bCs/>
          <w:sz w:val="28"/>
          <w:szCs w:val="28"/>
        </w:rPr>
        <w:t>ile</w:t>
      </w:r>
    </w:p>
    <w:p w14:paraId="6BFD01B5" w14:textId="7BD45651" w:rsidR="002C5121" w:rsidRDefault="002C5121" w:rsidP="00A2459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64377D8E" w14:textId="2CA8C8FC" w:rsidR="000F1753" w:rsidRPr="002C5121" w:rsidRDefault="002C5121" w:rsidP="00A2459A">
      <w:pPr>
        <w:pStyle w:val="ListParagraph"/>
        <w:numPr>
          <w:ilvl w:val="0"/>
          <w:numId w:val="5"/>
        </w:numPr>
        <w:ind w:left="284" w:hanging="284"/>
        <w:rPr>
          <w:rFonts w:ascii="Times New Roman" w:hAnsi="Times New Roman" w:cs="Times New Roman"/>
          <w:b/>
          <w:bCs/>
          <w:sz w:val="32"/>
          <w:szCs w:val="32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Name :</w:t>
      </w:r>
      <w:r w:rsidR="00955251">
        <w:rPr>
          <w:rFonts w:ascii="Times New Roman" w:hAnsi="Times New Roman" w:cs="Times New Roman"/>
          <w:b/>
          <w:bCs/>
          <w:sz w:val="24"/>
          <w:szCs w:val="24"/>
        </w:rPr>
        <w:t xml:space="preserve"> Dr. </w:t>
      </w:r>
      <w:r w:rsidR="00955251" w:rsidRPr="00955251">
        <w:rPr>
          <w:rFonts w:ascii="Times New Roman" w:hAnsi="Times New Roman" w:cs="Times New Roman"/>
          <w:sz w:val="24"/>
          <w:szCs w:val="24"/>
        </w:rPr>
        <w:t>Manjunatha N</w:t>
      </w:r>
    </w:p>
    <w:p w14:paraId="3FD893B7" w14:textId="42F12EB9" w:rsidR="002C5121" w:rsidRPr="002C5121" w:rsidRDefault="002C5121" w:rsidP="00A2459A">
      <w:pPr>
        <w:pStyle w:val="ListParagraph"/>
        <w:numPr>
          <w:ilvl w:val="0"/>
          <w:numId w:val="5"/>
        </w:numPr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Designation :</w:t>
      </w:r>
      <w:r w:rsidR="009552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55251" w:rsidRPr="00955251">
        <w:rPr>
          <w:rFonts w:ascii="Times New Roman" w:hAnsi="Times New Roman" w:cs="Times New Roman"/>
          <w:sz w:val="24"/>
          <w:szCs w:val="24"/>
        </w:rPr>
        <w:t>Senior Scientist</w:t>
      </w:r>
      <w:r w:rsidR="00FC4F93">
        <w:rPr>
          <w:rFonts w:ascii="Times New Roman" w:hAnsi="Times New Roman" w:cs="Times New Roman"/>
          <w:sz w:val="24"/>
          <w:szCs w:val="24"/>
        </w:rPr>
        <w:t xml:space="preserve"> (Plant Pathology)</w:t>
      </w:r>
    </w:p>
    <w:p w14:paraId="72A7B93B" w14:textId="0BC28B13" w:rsidR="002C5121" w:rsidRPr="002C5121" w:rsidRDefault="002C5121" w:rsidP="00A2459A">
      <w:pPr>
        <w:pStyle w:val="ListParagraph"/>
        <w:numPr>
          <w:ilvl w:val="0"/>
          <w:numId w:val="5"/>
        </w:numPr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 xml:space="preserve">Email : </w:t>
      </w:r>
      <w:r w:rsidR="00955251" w:rsidRPr="00955251">
        <w:rPr>
          <w:rFonts w:ascii="Times New Roman" w:hAnsi="Times New Roman" w:cs="Times New Roman"/>
          <w:sz w:val="24"/>
          <w:szCs w:val="24"/>
        </w:rPr>
        <w:t>manju.ars@rediffmail.com</w:t>
      </w:r>
      <w:r w:rsidR="009552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779FFE6" w14:textId="6B1D16BA" w:rsidR="002C5121" w:rsidRPr="002C5121" w:rsidRDefault="002C5121" w:rsidP="00A2459A">
      <w:pPr>
        <w:pStyle w:val="ListParagraph"/>
        <w:numPr>
          <w:ilvl w:val="0"/>
          <w:numId w:val="5"/>
        </w:numPr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Phone Number:</w:t>
      </w:r>
      <w:r w:rsidR="006100F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55251" w:rsidRPr="00955251">
        <w:rPr>
          <w:rFonts w:ascii="Times New Roman" w:hAnsi="Times New Roman" w:cs="Times New Roman"/>
          <w:b/>
          <w:bCs/>
          <w:sz w:val="24"/>
          <w:szCs w:val="24"/>
        </w:rPr>
        <w:t>9108206800</w:t>
      </w:r>
      <w:r w:rsidR="006100F0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Exten</w:t>
      </w:r>
      <w:r w:rsidR="00DE5007">
        <w:rPr>
          <w:rFonts w:ascii="Times New Roman" w:hAnsi="Times New Roman" w:cs="Times New Roman"/>
          <w:b/>
          <w:bCs/>
          <w:sz w:val="24"/>
          <w:szCs w:val="24"/>
        </w:rPr>
        <w:t>sion</w:t>
      </w:r>
      <w:r w:rsidR="006100F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FC4F93">
        <w:rPr>
          <w:rFonts w:ascii="Times New Roman" w:hAnsi="Times New Roman" w:cs="Times New Roman"/>
          <w:b/>
          <w:bCs/>
          <w:sz w:val="24"/>
          <w:szCs w:val="24"/>
        </w:rPr>
        <w:t xml:space="preserve"> 50</w:t>
      </w:r>
      <w:r w:rsidR="00A245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E5AF0F3" w14:textId="77777777" w:rsidR="002C5121" w:rsidRPr="002C5121" w:rsidRDefault="002C5121" w:rsidP="00A2459A">
      <w:pPr>
        <w:pStyle w:val="ListParagraph"/>
        <w:numPr>
          <w:ilvl w:val="0"/>
          <w:numId w:val="5"/>
        </w:numPr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Academic Qualification:</w:t>
      </w:r>
    </w:p>
    <w:p w14:paraId="51DA5E50" w14:textId="65AF88B4" w:rsidR="002C5121" w:rsidRPr="002C5121" w:rsidRDefault="002C5121" w:rsidP="00A2459A">
      <w:pPr>
        <w:pStyle w:val="ListParagraph"/>
        <w:numPr>
          <w:ilvl w:val="0"/>
          <w:numId w:val="7"/>
        </w:numPr>
        <w:tabs>
          <w:tab w:val="left" w:pos="1170"/>
        </w:tabs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C5121">
        <w:rPr>
          <w:rFonts w:ascii="Times New Roman" w:hAnsi="Times New Roman" w:cs="Times New Roman"/>
          <w:sz w:val="24"/>
          <w:szCs w:val="24"/>
        </w:rPr>
        <w:t>Ph.D.-</w:t>
      </w:r>
      <w:r w:rsidR="00955251" w:rsidRPr="00955251">
        <w:t xml:space="preserve"> </w:t>
      </w:r>
      <w:r w:rsidR="00955251" w:rsidRPr="00955251">
        <w:rPr>
          <w:rFonts w:ascii="Times New Roman" w:hAnsi="Times New Roman" w:cs="Times New Roman"/>
          <w:sz w:val="24"/>
          <w:szCs w:val="24"/>
        </w:rPr>
        <w:t xml:space="preserve">University of Agricultural Sciences, GKVK, Bengaluru-560065 Karnataka, </w:t>
      </w:r>
      <w:r w:rsidR="00955251">
        <w:rPr>
          <w:rFonts w:ascii="Times New Roman" w:hAnsi="Times New Roman" w:cs="Times New Roman"/>
          <w:sz w:val="24"/>
          <w:szCs w:val="24"/>
        </w:rPr>
        <w:t>India (2015)</w:t>
      </w:r>
    </w:p>
    <w:p w14:paraId="4160FA34" w14:textId="0A95CEB9" w:rsidR="002C5121" w:rsidRPr="002C5121" w:rsidRDefault="002C5121" w:rsidP="00A2459A">
      <w:pPr>
        <w:pStyle w:val="ListParagraph"/>
        <w:numPr>
          <w:ilvl w:val="0"/>
          <w:numId w:val="7"/>
        </w:numPr>
        <w:tabs>
          <w:tab w:val="left" w:pos="1170"/>
        </w:tabs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C5121">
        <w:rPr>
          <w:rFonts w:ascii="Times New Roman" w:hAnsi="Times New Roman" w:cs="Times New Roman"/>
          <w:sz w:val="24"/>
          <w:szCs w:val="24"/>
        </w:rPr>
        <w:t>M.Sc.</w:t>
      </w:r>
      <w:r w:rsidR="00955251">
        <w:rPr>
          <w:rFonts w:ascii="Times New Roman" w:hAnsi="Times New Roman" w:cs="Times New Roman"/>
          <w:sz w:val="24"/>
          <w:szCs w:val="24"/>
        </w:rPr>
        <w:t xml:space="preserve"> (Ag)</w:t>
      </w:r>
      <w:r w:rsidRPr="002C5121">
        <w:rPr>
          <w:rFonts w:ascii="Times New Roman" w:hAnsi="Times New Roman" w:cs="Times New Roman"/>
          <w:sz w:val="24"/>
          <w:szCs w:val="24"/>
        </w:rPr>
        <w:t>-</w:t>
      </w:r>
      <w:r w:rsidR="00955251" w:rsidRPr="00955251">
        <w:t xml:space="preserve"> </w:t>
      </w:r>
      <w:r w:rsidR="00955251" w:rsidRPr="00955251">
        <w:rPr>
          <w:rFonts w:ascii="Times New Roman" w:hAnsi="Times New Roman" w:cs="Times New Roman"/>
          <w:sz w:val="24"/>
          <w:szCs w:val="24"/>
        </w:rPr>
        <w:t xml:space="preserve">University of Agricultural Sciences, GKVK, Bengaluru-560065 Karnataka, </w:t>
      </w:r>
      <w:r w:rsidR="00955251">
        <w:rPr>
          <w:rFonts w:ascii="Times New Roman" w:hAnsi="Times New Roman" w:cs="Times New Roman"/>
          <w:sz w:val="24"/>
          <w:szCs w:val="24"/>
        </w:rPr>
        <w:t>India (2010)</w:t>
      </w:r>
    </w:p>
    <w:p w14:paraId="406B803F" w14:textId="7ECE92AD" w:rsidR="002C5121" w:rsidRPr="002C5121" w:rsidRDefault="002C5121" w:rsidP="00A2459A">
      <w:pPr>
        <w:pStyle w:val="ListParagraph"/>
        <w:numPr>
          <w:ilvl w:val="0"/>
          <w:numId w:val="7"/>
        </w:numPr>
        <w:tabs>
          <w:tab w:val="left" w:pos="1170"/>
        </w:tabs>
        <w:spacing w:after="0"/>
        <w:ind w:left="284" w:hanging="284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2C5121">
        <w:rPr>
          <w:rFonts w:ascii="Times New Roman" w:hAnsi="Times New Roman" w:cs="Times New Roman"/>
          <w:sz w:val="24"/>
          <w:szCs w:val="24"/>
        </w:rPr>
        <w:t>B.Sc.</w:t>
      </w:r>
      <w:r w:rsidR="00955251">
        <w:rPr>
          <w:rFonts w:ascii="Times New Roman" w:hAnsi="Times New Roman" w:cs="Times New Roman"/>
          <w:sz w:val="24"/>
          <w:szCs w:val="24"/>
        </w:rPr>
        <w:t xml:space="preserve"> (Ag)</w:t>
      </w:r>
      <w:r w:rsidRPr="002C5121">
        <w:rPr>
          <w:rFonts w:ascii="Times New Roman" w:hAnsi="Times New Roman" w:cs="Times New Roman"/>
          <w:sz w:val="24"/>
          <w:szCs w:val="24"/>
        </w:rPr>
        <w:t>-</w:t>
      </w:r>
      <w:r w:rsidR="00955251" w:rsidRPr="00955251">
        <w:t xml:space="preserve"> </w:t>
      </w:r>
      <w:r w:rsidR="00955251" w:rsidRPr="00955251">
        <w:rPr>
          <w:rFonts w:ascii="Times New Roman" w:hAnsi="Times New Roman" w:cs="Times New Roman"/>
          <w:sz w:val="24"/>
          <w:szCs w:val="24"/>
        </w:rPr>
        <w:t xml:space="preserve">University of Agricultural Sciences, GKVK, Bengaluru-560065 Karnataka, </w:t>
      </w:r>
      <w:r w:rsidR="00955251">
        <w:rPr>
          <w:rFonts w:ascii="Times New Roman" w:hAnsi="Times New Roman" w:cs="Times New Roman"/>
          <w:sz w:val="24"/>
          <w:szCs w:val="24"/>
        </w:rPr>
        <w:t>India (2008)</w:t>
      </w:r>
    </w:p>
    <w:p w14:paraId="7723C52E" w14:textId="15AA8E8C" w:rsidR="002C5121" w:rsidRPr="0054256A" w:rsidRDefault="002C5121" w:rsidP="00A2459A">
      <w:pPr>
        <w:pStyle w:val="ListParagraph"/>
        <w:numPr>
          <w:ilvl w:val="0"/>
          <w:numId w:val="5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Joining date in ICAR (</w:t>
      </w:r>
      <w:proofErr w:type="spellStart"/>
      <w:r w:rsidR="007A264E" w:rsidRPr="002C5121">
        <w:rPr>
          <w:rFonts w:ascii="Times New Roman" w:hAnsi="Times New Roman" w:cs="Times New Roman"/>
          <w:b/>
          <w:bCs/>
          <w:sz w:val="24"/>
          <w:szCs w:val="24"/>
        </w:rPr>
        <w:t>dd</w:t>
      </w:r>
      <w:proofErr w:type="spellEnd"/>
      <w:r w:rsidR="007A264E" w:rsidRPr="002C5121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7A264E">
        <w:rPr>
          <w:rFonts w:ascii="Times New Roman" w:hAnsi="Times New Roman" w:cs="Times New Roman"/>
          <w:b/>
          <w:bCs/>
          <w:sz w:val="24"/>
          <w:szCs w:val="24"/>
        </w:rPr>
        <w:t>mm</w:t>
      </w:r>
      <w:r w:rsidR="007A264E" w:rsidRPr="002C5121">
        <w:rPr>
          <w:rFonts w:ascii="Times New Roman" w:hAnsi="Times New Roman" w:cs="Times New Roman"/>
          <w:b/>
          <w:bCs/>
          <w:sz w:val="24"/>
          <w:szCs w:val="24"/>
        </w:rPr>
        <w:t xml:space="preserve"> /</w:t>
      </w:r>
      <w:proofErr w:type="spellStart"/>
      <w:r w:rsidR="007A264E" w:rsidRPr="002C5121">
        <w:rPr>
          <w:rFonts w:ascii="Times New Roman" w:hAnsi="Times New Roman" w:cs="Times New Roman"/>
          <w:b/>
          <w:bCs/>
          <w:sz w:val="24"/>
          <w:szCs w:val="24"/>
        </w:rPr>
        <w:t>yy</w:t>
      </w:r>
      <w:r w:rsidRPr="002C5121">
        <w:rPr>
          <w:rFonts w:ascii="Times New Roman" w:hAnsi="Times New Roman" w:cs="Times New Roman"/>
          <w:b/>
          <w:bCs/>
          <w:sz w:val="24"/>
          <w:szCs w:val="24"/>
        </w:rPr>
        <w:t>yy</w:t>
      </w:r>
      <w:proofErr w:type="spellEnd"/>
      <w:r w:rsidRPr="002C5121">
        <w:rPr>
          <w:rFonts w:ascii="Times New Roman" w:hAnsi="Times New Roman" w:cs="Times New Roman"/>
          <w:b/>
          <w:bCs/>
          <w:sz w:val="24"/>
          <w:szCs w:val="24"/>
        </w:rPr>
        <w:t>):</w:t>
      </w:r>
      <w:r w:rsidR="0054256A" w:rsidRPr="0054256A">
        <w:t xml:space="preserve"> </w:t>
      </w:r>
      <w:r w:rsidR="0054256A" w:rsidRPr="0054256A">
        <w:rPr>
          <w:rFonts w:ascii="Times New Roman" w:hAnsi="Times New Roman" w:cs="Times New Roman"/>
          <w:sz w:val="24"/>
          <w:szCs w:val="24"/>
        </w:rPr>
        <w:t>15-09-2011</w:t>
      </w:r>
    </w:p>
    <w:p w14:paraId="50056F01" w14:textId="40AD266A" w:rsidR="002C5121" w:rsidRPr="0054256A" w:rsidRDefault="00746B11" w:rsidP="00A2459A">
      <w:pPr>
        <w:pStyle w:val="ListParagraph"/>
        <w:numPr>
          <w:ilvl w:val="0"/>
          <w:numId w:val="5"/>
        </w:numPr>
        <w:spacing w:after="0"/>
        <w:ind w:left="284" w:hanging="28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Joining 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 xml:space="preserve">date </w:t>
      </w:r>
      <w:r>
        <w:rPr>
          <w:rFonts w:ascii="Times New Roman" w:hAnsi="Times New Roman" w:cs="Times New Roman"/>
          <w:b/>
          <w:bCs/>
          <w:sz w:val="24"/>
          <w:szCs w:val="24"/>
        </w:rPr>
        <w:t>at ICAR-NRCP, Solapur</w:t>
      </w:r>
      <w:r w:rsidR="002C5121" w:rsidRPr="002C512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5425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4256A" w:rsidRPr="0054256A">
        <w:rPr>
          <w:rFonts w:ascii="Times New Roman" w:hAnsi="Times New Roman" w:cs="Times New Roman"/>
          <w:sz w:val="24"/>
          <w:szCs w:val="24"/>
        </w:rPr>
        <w:t>1</w:t>
      </w:r>
      <w:r w:rsidR="009375DA">
        <w:rPr>
          <w:rFonts w:ascii="Times New Roman" w:hAnsi="Times New Roman" w:cs="Times New Roman"/>
          <w:sz w:val="24"/>
          <w:szCs w:val="24"/>
        </w:rPr>
        <w:t>7</w:t>
      </w:r>
      <w:r w:rsidR="0054256A" w:rsidRPr="0054256A">
        <w:rPr>
          <w:rFonts w:ascii="Times New Roman" w:hAnsi="Times New Roman" w:cs="Times New Roman"/>
          <w:sz w:val="24"/>
          <w:szCs w:val="24"/>
        </w:rPr>
        <w:t>-0</w:t>
      </w:r>
      <w:r w:rsidR="009375DA">
        <w:rPr>
          <w:rFonts w:ascii="Times New Roman" w:hAnsi="Times New Roman" w:cs="Times New Roman"/>
          <w:sz w:val="24"/>
          <w:szCs w:val="24"/>
        </w:rPr>
        <w:t>8</w:t>
      </w:r>
      <w:r w:rsidR="0054256A" w:rsidRPr="0054256A">
        <w:rPr>
          <w:rFonts w:ascii="Times New Roman" w:hAnsi="Times New Roman" w:cs="Times New Roman"/>
          <w:sz w:val="24"/>
          <w:szCs w:val="24"/>
        </w:rPr>
        <w:t>-2020</w:t>
      </w:r>
    </w:p>
    <w:p w14:paraId="59AE48D9" w14:textId="5F2FC2CC" w:rsidR="00C94D9E" w:rsidRDefault="00C94D9E" w:rsidP="00A2459A">
      <w:pPr>
        <w:pStyle w:val="ListParagraph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Area of Research:</w:t>
      </w:r>
      <w:r w:rsidR="0021659B">
        <w:rPr>
          <w:rFonts w:ascii="Times New Roman" w:hAnsi="Times New Roman" w:cs="Times New Roman"/>
          <w:b/>
          <w:bCs/>
          <w:sz w:val="24"/>
          <w:szCs w:val="24"/>
        </w:rPr>
        <w:t xml:space="preserve"> Plant Pathology</w:t>
      </w:r>
    </w:p>
    <w:p w14:paraId="0E2DA23F" w14:textId="337C3E96" w:rsidR="00C94D9E" w:rsidRDefault="00A2459A" w:rsidP="00A2459A">
      <w:pPr>
        <w:pStyle w:val="ListParagraph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54256A" w:rsidRPr="0054256A">
        <w:rPr>
          <w:rFonts w:ascii="Times New Roman" w:hAnsi="Times New Roman" w:cs="Times New Roman"/>
          <w:sz w:val="24"/>
          <w:szCs w:val="24"/>
        </w:rPr>
        <w:t>Epidemiology, Fungal Pathology, Molecular Plant Pathology, Biocontrol of diseases (through endophytes and PGPR)</w:t>
      </w:r>
    </w:p>
    <w:p w14:paraId="7501BC30" w14:textId="77777777" w:rsidR="00A2459A" w:rsidRPr="0054256A" w:rsidRDefault="00A2459A" w:rsidP="00A2459A">
      <w:pPr>
        <w:pStyle w:val="ListParagraph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57640CE9" w14:textId="77777777" w:rsidR="007A6A2F" w:rsidRPr="000F1753" w:rsidRDefault="00C94D9E" w:rsidP="00A2459A">
      <w:pPr>
        <w:pStyle w:val="ListParagraph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Publication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(Best</w:t>
      </w:r>
      <w:r w:rsidR="00823E41" w:rsidRPr="000F1753">
        <w:rPr>
          <w:rFonts w:ascii="Times New Roman" w:hAnsi="Times New Roman" w:cs="Times New Roman"/>
          <w:b/>
          <w:bCs/>
          <w:sz w:val="24"/>
          <w:szCs w:val="24"/>
        </w:rPr>
        <w:t xml:space="preserve"> 10 having 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 xml:space="preserve">high </w:t>
      </w:r>
      <w:r w:rsidR="00823E41" w:rsidRPr="000F1753">
        <w:rPr>
          <w:rFonts w:ascii="Times New Roman" w:hAnsi="Times New Roman" w:cs="Times New Roman"/>
          <w:b/>
          <w:bCs/>
          <w:sz w:val="24"/>
          <w:szCs w:val="24"/>
        </w:rPr>
        <w:t>NAAS rating)</w:t>
      </w:r>
    </w:p>
    <w:p w14:paraId="27EFBBB4" w14:textId="55FDDA66" w:rsidR="004132F0" w:rsidRDefault="005D0E8E" w:rsidP="00A2459A">
      <w:pPr>
        <w:pStyle w:val="ListParagraph"/>
        <w:numPr>
          <w:ilvl w:val="1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1378">
        <w:rPr>
          <w:rFonts w:ascii="Times New Roman" w:hAnsi="Times New Roman" w:cs="Times New Roman"/>
          <w:b/>
          <w:bCs/>
          <w:sz w:val="24"/>
          <w:szCs w:val="24"/>
        </w:rPr>
        <w:t>Manjunatha, N</w:t>
      </w:r>
      <w:r w:rsidRPr="005D0E8E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5D0E8E">
        <w:rPr>
          <w:rFonts w:ascii="Times New Roman" w:hAnsi="Times New Roman" w:cs="Times New Roman"/>
          <w:sz w:val="24"/>
          <w:szCs w:val="24"/>
        </w:rPr>
        <w:t>Pokhare</w:t>
      </w:r>
      <w:proofErr w:type="spellEnd"/>
      <w:r w:rsidRPr="005D0E8E">
        <w:rPr>
          <w:rFonts w:ascii="Times New Roman" w:hAnsi="Times New Roman" w:cs="Times New Roman"/>
          <w:sz w:val="24"/>
          <w:szCs w:val="24"/>
        </w:rPr>
        <w:t xml:space="preserve">, S.S., </w:t>
      </w:r>
      <w:proofErr w:type="spellStart"/>
      <w:r w:rsidRPr="005D0E8E">
        <w:rPr>
          <w:rFonts w:ascii="Times New Roman" w:hAnsi="Times New Roman" w:cs="Times New Roman"/>
          <w:sz w:val="24"/>
          <w:szCs w:val="24"/>
        </w:rPr>
        <w:t>Agarrwal</w:t>
      </w:r>
      <w:proofErr w:type="spellEnd"/>
      <w:r w:rsidRPr="005D0E8E">
        <w:rPr>
          <w:rFonts w:ascii="Times New Roman" w:hAnsi="Times New Roman" w:cs="Times New Roman"/>
          <w:sz w:val="24"/>
          <w:szCs w:val="24"/>
        </w:rPr>
        <w:t xml:space="preserve">, R., Singh, N.V., Sharma, J., </w:t>
      </w:r>
      <w:proofErr w:type="spellStart"/>
      <w:r w:rsidRPr="005D0E8E">
        <w:rPr>
          <w:rFonts w:ascii="Times New Roman" w:hAnsi="Times New Roman" w:cs="Times New Roman"/>
          <w:sz w:val="24"/>
          <w:szCs w:val="24"/>
        </w:rPr>
        <w:t>Harsur</w:t>
      </w:r>
      <w:proofErr w:type="spellEnd"/>
      <w:r w:rsidRPr="005D0E8E">
        <w:rPr>
          <w:rFonts w:ascii="Times New Roman" w:hAnsi="Times New Roman" w:cs="Times New Roman"/>
          <w:sz w:val="24"/>
          <w:szCs w:val="24"/>
        </w:rPr>
        <w:t xml:space="preserve">, M.M. and </w:t>
      </w:r>
      <w:proofErr w:type="spellStart"/>
      <w:r w:rsidRPr="005D0E8E">
        <w:rPr>
          <w:rFonts w:ascii="Times New Roman" w:hAnsi="Times New Roman" w:cs="Times New Roman"/>
          <w:sz w:val="24"/>
          <w:szCs w:val="24"/>
        </w:rPr>
        <w:t>Marathe</w:t>
      </w:r>
      <w:proofErr w:type="spellEnd"/>
      <w:r w:rsidRPr="005D0E8E">
        <w:rPr>
          <w:rFonts w:ascii="Times New Roman" w:hAnsi="Times New Roman" w:cs="Times New Roman"/>
          <w:sz w:val="24"/>
          <w:szCs w:val="24"/>
        </w:rPr>
        <w:t xml:space="preserve">, R.A., 2024. Possible biocontrol of bacterial blight in pomegranate using native endophytic </w:t>
      </w:r>
      <w:r w:rsidRPr="005709C7">
        <w:rPr>
          <w:rFonts w:ascii="Times New Roman" w:hAnsi="Times New Roman" w:cs="Times New Roman"/>
          <w:i/>
          <w:iCs/>
          <w:sz w:val="24"/>
          <w:szCs w:val="24"/>
        </w:rPr>
        <w:t>Bacillus</w:t>
      </w:r>
      <w:r w:rsidRPr="005D0E8E">
        <w:rPr>
          <w:rFonts w:ascii="Times New Roman" w:hAnsi="Times New Roman" w:cs="Times New Roman"/>
          <w:sz w:val="24"/>
          <w:szCs w:val="24"/>
        </w:rPr>
        <w:t xml:space="preserve"> spp. under field conditions. </w:t>
      </w:r>
      <w:r w:rsidRPr="005D0E8E">
        <w:rPr>
          <w:rFonts w:ascii="Times New Roman" w:hAnsi="Times New Roman" w:cs="Times New Roman"/>
          <w:i/>
          <w:iCs/>
          <w:sz w:val="24"/>
          <w:szCs w:val="24"/>
        </w:rPr>
        <w:t>Frontiers in Microbiology</w:t>
      </w:r>
      <w:r w:rsidRPr="005D0E8E">
        <w:rPr>
          <w:rFonts w:ascii="Times New Roman" w:hAnsi="Times New Roman" w:cs="Times New Roman"/>
          <w:sz w:val="24"/>
          <w:szCs w:val="24"/>
        </w:rPr>
        <w:t>, </w:t>
      </w:r>
      <w:r w:rsidRPr="005D0E8E">
        <w:rPr>
          <w:rFonts w:ascii="Times New Roman" w:hAnsi="Times New Roman" w:cs="Times New Roman"/>
          <w:i/>
          <w:iCs/>
          <w:sz w:val="24"/>
          <w:szCs w:val="24"/>
        </w:rPr>
        <w:t>15</w:t>
      </w:r>
      <w:r w:rsidRPr="005D0E8E">
        <w:rPr>
          <w:rFonts w:ascii="Times New Roman" w:hAnsi="Times New Roman" w:cs="Times New Roman"/>
          <w:sz w:val="24"/>
          <w:szCs w:val="24"/>
        </w:rPr>
        <w:t>, p.1491124.</w:t>
      </w:r>
      <w:r w:rsidR="00CB3204">
        <w:rPr>
          <w:rFonts w:ascii="Times New Roman" w:hAnsi="Times New Roman" w:cs="Times New Roman"/>
          <w:sz w:val="24"/>
          <w:szCs w:val="24"/>
        </w:rPr>
        <w:t xml:space="preserve"> </w:t>
      </w:r>
      <w:r w:rsidR="00CB3204" w:rsidRPr="00884405">
        <w:rPr>
          <w:rFonts w:ascii="Times New Roman" w:hAnsi="Times New Roman" w:cs="Times New Roman"/>
          <w:b/>
          <w:bCs/>
          <w:sz w:val="24"/>
          <w:szCs w:val="24"/>
        </w:rPr>
        <w:t xml:space="preserve">(NAAS: </w:t>
      </w:r>
      <w:r w:rsidR="00884405" w:rsidRPr="00884405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FC4F93">
        <w:rPr>
          <w:rFonts w:ascii="Times New Roman" w:hAnsi="Times New Roman" w:cs="Times New Roman"/>
          <w:b/>
          <w:bCs/>
          <w:sz w:val="24"/>
          <w:szCs w:val="24"/>
        </w:rPr>
        <w:t>.50</w:t>
      </w:r>
      <w:r w:rsidR="00CB3204" w:rsidRPr="00884405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53DB5873" w14:textId="33B9FB20" w:rsidR="00F70F47" w:rsidRDefault="00F70F47" w:rsidP="00A2459A">
      <w:pPr>
        <w:pStyle w:val="ListParagraph"/>
        <w:numPr>
          <w:ilvl w:val="1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50C3">
        <w:rPr>
          <w:rFonts w:ascii="Times New Roman" w:hAnsi="Times New Roman" w:cs="Times New Roman"/>
          <w:sz w:val="24"/>
          <w:szCs w:val="24"/>
        </w:rPr>
        <w:t xml:space="preserve">Giri, N.A., Gaikwad, P., Gaikwad, N.N., </w:t>
      </w:r>
      <w:r w:rsidRPr="00DA50C3">
        <w:rPr>
          <w:rFonts w:ascii="Times New Roman" w:hAnsi="Times New Roman" w:cs="Times New Roman"/>
          <w:b/>
          <w:bCs/>
          <w:sz w:val="24"/>
          <w:szCs w:val="24"/>
        </w:rPr>
        <w:t>Manjunatha, N</w:t>
      </w:r>
      <w:r w:rsidRPr="00DA50C3">
        <w:rPr>
          <w:rFonts w:ascii="Times New Roman" w:hAnsi="Times New Roman" w:cs="Times New Roman"/>
          <w:sz w:val="24"/>
          <w:szCs w:val="24"/>
        </w:rPr>
        <w:t>., Krishnakumar, T., Kad, V., Raigond, P., Suryavanshi, S. and Marathe, R.A., 2024. Development of fiber‐enriched muffins using pomegranate peel powder and its effect on physico‐chemical properties and shelf life of the muffins. </w:t>
      </w:r>
      <w:r w:rsidRPr="00DA50C3">
        <w:rPr>
          <w:rFonts w:ascii="Times New Roman" w:hAnsi="Times New Roman" w:cs="Times New Roman"/>
          <w:i/>
          <w:iCs/>
          <w:sz w:val="24"/>
          <w:szCs w:val="24"/>
        </w:rPr>
        <w:t>Journal of the Science of Food and Agriculture</w:t>
      </w:r>
      <w:r w:rsidRPr="00DA50C3">
        <w:rPr>
          <w:rFonts w:ascii="Times New Roman" w:hAnsi="Times New Roman" w:cs="Times New Roman"/>
          <w:sz w:val="24"/>
          <w:szCs w:val="24"/>
        </w:rPr>
        <w:t>, </w:t>
      </w:r>
      <w:r w:rsidRPr="00DA50C3">
        <w:rPr>
          <w:rFonts w:ascii="Times New Roman" w:hAnsi="Times New Roman" w:cs="Times New Roman"/>
          <w:i/>
          <w:iCs/>
          <w:sz w:val="24"/>
          <w:szCs w:val="24"/>
        </w:rPr>
        <w:t>104</w:t>
      </w:r>
      <w:r w:rsidRPr="00DA50C3">
        <w:rPr>
          <w:rFonts w:ascii="Times New Roman" w:hAnsi="Times New Roman" w:cs="Times New Roman"/>
          <w:sz w:val="24"/>
          <w:szCs w:val="24"/>
        </w:rPr>
        <w:t>(4), pp.2346-2358.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4405">
        <w:rPr>
          <w:rFonts w:ascii="Times New Roman" w:hAnsi="Times New Roman" w:cs="Times New Roman"/>
          <w:b/>
          <w:bCs/>
          <w:sz w:val="24"/>
          <w:szCs w:val="24"/>
        </w:rPr>
        <w:t xml:space="preserve">(NAAS: </w:t>
      </w:r>
      <w:r w:rsidR="00FC4F93">
        <w:rPr>
          <w:rFonts w:ascii="Times New Roman" w:hAnsi="Times New Roman" w:cs="Times New Roman"/>
          <w:b/>
          <w:bCs/>
          <w:sz w:val="24"/>
          <w:szCs w:val="24"/>
        </w:rPr>
        <w:t>9.50</w:t>
      </w:r>
      <w:r>
        <w:rPr>
          <w:rFonts w:ascii="Times New Roman" w:hAnsi="Times New Roman" w:cs="Times New Roman"/>
          <w:b/>
          <w:bCs/>
          <w:sz w:val="24"/>
          <w:szCs w:val="24"/>
        </w:rPr>
        <w:t>).</w:t>
      </w:r>
    </w:p>
    <w:p w14:paraId="34E7B5CC" w14:textId="3294CA13" w:rsidR="00884405" w:rsidRDefault="009A1378" w:rsidP="00A2459A">
      <w:pPr>
        <w:pStyle w:val="ListParagraph"/>
        <w:numPr>
          <w:ilvl w:val="1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1378">
        <w:rPr>
          <w:rFonts w:ascii="Times New Roman" w:hAnsi="Times New Roman" w:cs="Times New Roman"/>
          <w:sz w:val="24"/>
          <w:szCs w:val="24"/>
        </w:rPr>
        <w:t xml:space="preserve">Sharma, J., </w:t>
      </w:r>
      <w:proofErr w:type="spellStart"/>
      <w:r w:rsidRPr="009A1378">
        <w:rPr>
          <w:rFonts w:ascii="Times New Roman" w:hAnsi="Times New Roman" w:cs="Times New Roman"/>
          <w:b/>
          <w:bCs/>
          <w:sz w:val="24"/>
          <w:szCs w:val="24"/>
        </w:rPr>
        <w:t>Nanjundappa</w:t>
      </w:r>
      <w:proofErr w:type="spellEnd"/>
      <w:r w:rsidRPr="009A1378">
        <w:rPr>
          <w:rFonts w:ascii="Times New Roman" w:hAnsi="Times New Roman" w:cs="Times New Roman"/>
          <w:b/>
          <w:bCs/>
          <w:sz w:val="24"/>
          <w:szCs w:val="24"/>
        </w:rPr>
        <w:t>, M</w:t>
      </w:r>
      <w:r w:rsidRPr="009A1378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9A1378">
        <w:rPr>
          <w:rFonts w:ascii="Times New Roman" w:hAnsi="Times New Roman" w:cs="Times New Roman"/>
          <w:sz w:val="24"/>
          <w:szCs w:val="24"/>
        </w:rPr>
        <w:t>Pokhare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 xml:space="preserve">, S.S., </w:t>
      </w:r>
      <w:proofErr w:type="spellStart"/>
      <w:r w:rsidRPr="009A1378">
        <w:rPr>
          <w:rFonts w:ascii="Times New Roman" w:hAnsi="Times New Roman" w:cs="Times New Roman"/>
          <w:sz w:val="24"/>
          <w:szCs w:val="24"/>
        </w:rPr>
        <w:t>Patil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 xml:space="preserve">, P., </w:t>
      </w:r>
      <w:proofErr w:type="spellStart"/>
      <w:r w:rsidRPr="009A1378">
        <w:rPr>
          <w:rFonts w:ascii="Times New Roman" w:hAnsi="Times New Roman" w:cs="Times New Roman"/>
          <w:sz w:val="24"/>
          <w:szCs w:val="24"/>
        </w:rPr>
        <w:t>Agarrwal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 xml:space="preserve">, R., </w:t>
      </w:r>
      <w:proofErr w:type="spellStart"/>
      <w:r w:rsidRPr="009A1378">
        <w:rPr>
          <w:rFonts w:ascii="Times New Roman" w:hAnsi="Times New Roman" w:cs="Times New Roman"/>
          <w:sz w:val="24"/>
          <w:szCs w:val="24"/>
        </w:rPr>
        <w:t>Chakranarayan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 xml:space="preserve">, M.G., </w:t>
      </w:r>
      <w:proofErr w:type="spellStart"/>
      <w:r w:rsidRPr="009A1378">
        <w:rPr>
          <w:rFonts w:ascii="Times New Roman" w:hAnsi="Times New Roman" w:cs="Times New Roman"/>
          <w:sz w:val="24"/>
          <w:szCs w:val="24"/>
        </w:rPr>
        <w:t>Sirsat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 xml:space="preserve">, J.D., </w:t>
      </w:r>
      <w:proofErr w:type="spellStart"/>
      <w:r w:rsidRPr="009A1378">
        <w:rPr>
          <w:rFonts w:ascii="Times New Roman" w:hAnsi="Times New Roman" w:cs="Times New Roman"/>
          <w:sz w:val="24"/>
          <w:szCs w:val="24"/>
        </w:rPr>
        <w:t>Patil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 xml:space="preserve">, J. and Marathe, R.A., 2023. First report of </w:t>
      </w:r>
      <w:proofErr w:type="spellStart"/>
      <w:r w:rsidRPr="005709C7">
        <w:rPr>
          <w:rFonts w:ascii="Times New Roman" w:hAnsi="Times New Roman" w:cs="Times New Roman"/>
          <w:i/>
          <w:iCs/>
          <w:sz w:val="24"/>
          <w:szCs w:val="24"/>
        </w:rPr>
        <w:t>Lasiodiplodia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09C7">
        <w:rPr>
          <w:rFonts w:ascii="Times New Roman" w:hAnsi="Times New Roman" w:cs="Times New Roman"/>
          <w:i/>
          <w:iCs/>
          <w:sz w:val="24"/>
          <w:szCs w:val="24"/>
        </w:rPr>
        <w:t>theobromae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 xml:space="preserve"> causing stem canker of pomegranate (</w:t>
      </w:r>
      <w:r w:rsidRPr="005709C7">
        <w:rPr>
          <w:rFonts w:ascii="Times New Roman" w:hAnsi="Times New Roman" w:cs="Times New Roman"/>
          <w:i/>
          <w:iCs/>
          <w:sz w:val="24"/>
          <w:szCs w:val="24"/>
        </w:rPr>
        <w:t>Punica</w:t>
      </w:r>
      <w:r w:rsidRPr="009A1378">
        <w:rPr>
          <w:rFonts w:ascii="Times New Roman" w:hAnsi="Times New Roman" w:cs="Times New Roman"/>
          <w:sz w:val="24"/>
          <w:szCs w:val="24"/>
        </w:rPr>
        <w:t xml:space="preserve"> </w:t>
      </w:r>
      <w:r w:rsidRPr="005709C7">
        <w:rPr>
          <w:rFonts w:ascii="Times New Roman" w:hAnsi="Times New Roman" w:cs="Times New Roman"/>
          <w:i/>
          <w:iCs/>
          <w:sz w:val="24"/>
          <w:szCs w:val="24"/>
        </w:rPr>
        <w:t>granatum</w:t>
      </w:r>
      <w:r w:rsidRPr="009A1378">
        <w:rPr>
          <w:rFonts w:ascii="Times New Roman" w:hAnsi="Times New Roman" w:cs="Times New Roman"/>
          <w:sz w:val="24"/>
          <w:szCs w:val="24"/>
        </w:rPr>
        <w:t xml:space="preserve"> L.) in India. </w:t>
      </w:r>
      <w:r w:rsidRPr="009A1378">
        <w:rPr>
          <w:rFonts w:ascii="Times New Roman" w:hAnsi="Times New Roman" w:cs="Times New Roman"/>
          <w:i/>
          <w:iCs/>
          <w:sz w:val="24"/>
          <w:szCs w:val="24"/>
        </w:rPr>
        <w:t>Plant Disease</w:t>
      </w:r>
      <w:r w:rsidRPr="009A1378">
        <w:rPr>
          <w:rFonts w:ascii="Times New Roman" w:hAnsi="Times New Roman" w:cs="Times New Roman"/>
          <w:sz w:val="24"/>
          <w:szCs w:val="24"/>
        </w:rPr>
        <w:t>, </w:t>
      </w:r>
      <w:r w:rsidRPr="009A1378">
        <w:rPr>
          <w:rFonts w:ascii="Times New Roman" w:hAnsi="Times New Roman" w:cs="Times New Roman"/>
          <w:i/>
          <w:iCs/>
          <w:sz w:val="24"/>
          <w:szCs w:val="24"/>
        </w:rPr>
        <w:t>107</w:t>
      </w:r>
      <w:r w:rsidRPr="009A1378">
        <w:rPr>
          <w:rFonts w:ascii="Times New Roman" w:hAnsi="Times New Roman" w:cs="Times New Roman"/>
          <w:sz w:val="24"/>
          <w:szCs w:val="24"/>
        </w:rPr>
        <w:t>(7), p.2235</w:t>
      </w:r>
      <w:bookmarkStart w:id="0" w:name="_Hlk210642134"/>
      <w:r w:rsidRPr="009A137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4405" w:rsidRPr="00884405">
        <w:rPr>
          <w:rFonts w:ascii="Times New Roman" w:hAnsi="Times New Roman" w:cs="Times New Roman"/>
          <w:b/>
          <w:bCs/>
          <w:sz w:val="24"/>
          <w:szCs w:val="24"/>
        </w:rPr>
        <w:t>(NAAS: 10</w:t>
      </w:r>
      <w:r w:rsidR="00884405">
        <w:rPr>
          <w:rFonts w:ascii="Times New Roman" w:hAnsi="Times New Roman" w:cs="Times New Roman"/>
          <w:b/>
          <w:bCs/>
          <w:sz w:val="24"/>
          <w:szCs w:val="24"/>
        </w:rPr>
        <w:t>.4</w:t>
      </w:r>
      <w:r w:rsidR="00884405" w:rsidRPr="00884405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bookmarkEnd w:id="0"/>
    <w:p w14:paraId="00B9E130" w14:textId="43D34F72" w:rsidR="009A1378" w:rsidRDefault="009A1378" w:rsidP="00A2459A">
      <w:pPr>
        <w:pStyle w:val="ListParagraph"/>
        <w:numPr>
          <w:ilvl w:val="1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1378">
        <w:rPr>
          <w:rFonts w:ascii="Times New Roman" w:hAnsi="Times New Roman" w:cs="Times New Roman"/>
          <w:b/>
          <w:bCs/>
          <w:sz w:val="24"/>
          <w:szCs w:val="24"/>
        </w:rPr>
        <w:t>Manjunatha, N.,</w:t>
      </w:r>
      <w:r w:rsidRPr="009A1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1378">
        <w:rPr>
          <w:rFonts w:ascii="Times New Roman" w:hAnsi="Times New Roman" w:cs="Times New Roman"/>
          <w:sz w:val="24"/>
          <w:szCs w:val="24"/>
        </w:rPr>
        <w:t>Pokhare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 xml:space="preserve">, S.S., Sharma, J., </w:t>
      </w:r>
      <w:proofErr w:type="spellStart"/>
      <w:r w:rsidRPr="009A1378">
        <w:rPr>
          <w:rFonts w:ascii="Times New Roman" w:hAnsi="Times New Roman" w:cs="Times New Roman"/>
          <w:sz w:val="24"/>
          <w:szCs w:val="24"/>
        </w:rPr>
        <w:t>Patil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 xml:space="preserve">, P.G., </w:t>
      </w:r>
      <w:proofErr w:type="spellStart"/>
      <w:r w:rsidRPr="009A1378">
        <w:rPr>
          <w:rFonts w:ascii="Times New Roman" w:hAnsi="Times New Roman" w:cs="Times New Roman"/>
          <w:sz w:val="24"/>
          <w:szCs w:val="24"/>
        </w:rPr>
        <w:t>Agarrwal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 xml:space="preserve">, R., </w:t>
      </w:r>
      <w:proofErr w:type="spellStart"/>
      <w:r w:rsidRPr="009A1378">
        <w:rPr>
          <w:rFonts w:ascii="Times New Roman" w:hAnsi="Times New Roman" w:cs="Times New Roman"/>
          <w:sz w:val="24"/>
          <w:szCs w:val="24"/>
        </w:rPr>
        <w:t>Chakranarayan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 xml:space="preserve">, M.G., </w:t>
      </w:r>
      <w:proofErr w:type="spellStart"/>
      <w:r w:rsidRPr="009A1378">
        <w:rPr>
          <w:rFonts w:ascii="Times New Roman" w:hAnsi="Times New Roman" w:cs="Times New Roman"/>
          <w:sz w:val="24"/>
          <w:szCs w:val="24"/>
        </w:rPr>
        <w:t>Sirsat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 xml:space="preserve">, J.D., </w:t>
      </w:r>
      <w:proofErr w:type="spellStart"/>
      <w:r w:rsidRPr="009A1378">
        <w:rPr>
          <w:rFonts w:ascii="Times New Roman" w:hAnsi="Times New Roman" w:cs="Times New Roman"/>
          <w:sz w:val="24"/>
          <w:szCs w:val="24"/>
        </w:rPr>
        <w:t>Patil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 xml:space="preserve">, J. and Marathe, R.A., 2023. Collar rot caused by </w:t>
      </w:r>
      <w:proofErr w:type="spellStart"/>
      <w:r w:rsidRPr="005709C7">
        <w:rPr>
          <w:rFonts w:ascii="Times New Roman" w:hAnsi="Times New Roman" w:cs="Times New Roman"/>
          <w:i/>
          <w:iCs/>
          <w:sz w:val="24"/>
          <w:szCs w:val="24"/>
        </w:rPr>
        <w:t>Calonectria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09C7">
        <w:rPr>
          <w:rFonts w:ascii="Times New Roman" w:hAnsi="Times New Roman" w:cs="Times New Roman"/>
          <w:i/>
          <w:iCs/>
          <w:sz w:val="24"/>
          <w:szCs w:val="24"/>
        </w:rPr>
        <w:t>hawksworthii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>, a new record for pomegranate (</w:t>
      </w:r>
      <w:r w:rsidRPr="005709C7">
        <w:rPr>
          <w:rFonts w:ascii="Times New Roman" w:hAnsi="Times New Roman" w:cs="Times New Roman"/>
          <w:i/>
          <w:iCs/>
          <w:sz w:val="24"/>
          <w:szCs w:val="24"/>
        </w:rPr>
        <w:t>Punica</w:t>
      </w:r>
      <w:r w:rsidRPr="009A1378">
        <w:rPr>
          <w:rFonts w:ascii="Times New Roman" w:hAnsi="Times New Roman" w:cs="Times New Roman"/>
          <w:sz w:val="24"/>
          <w:szCs w:val="24"/>
        </w:rPr>
        <w:t xml:space="preserve"> </w:t>
      </w:r>
      <w:r w:rsidRPr="005709C7">
        <w:rPr>
          <w:rFonts w:ascii="Times New Roman" w:hAnsi="Times New Roman" w:cs="Times New Roman"/>
          <w:i/>
          <w:iCs/>
          <w:sz w:val="24"/>
          <w:szCs w:val="24"/>
        </w:rPr>
        <w:t>granatum</w:t>
      </w:r>
      <w:r w:rsidRPr="009A1378">
        <w:rPr>
          <w:rFonts w:ascii="Times New Roman" w:hAnsi="Times New Roman" w:cs="Times New Roman"/>
          <w:sz w:val="24"/>
          <w:szCs w:val="24"/>
        </w:rPr>
        <w:t>). </w:t>
      </w:r>
      <w:r w:rsidRPr="009A1378">
        <w:rPr>
          <w:rFonts w:ascii="Times New Roman" w:hAnsi="Times New Roman" w:cs="Times New Roman"/>
          <w:i/>
          <w:iCs/>
          <w:sz w:val="24"/>
          <w:szCs w:val="24"/>
        </w:rPr>
        <w:t>Journal of Plant Pathology</w:t>
      </w:r>
      <w:r w:rsidRPr="009A1378">
        <w:rPr>
          <w:rFonts w:ascii="Times New Roman" w:hAnsi="Times New Roman" w:cs="Times New Roman"/>
          <w:sz w:val="24"/>
          <w:szCs w:val="24"/>
        </w:rPr>
        <w:t>, </w:t>
      </w:r>
      <w:r w:rsidRPr="009A1378">
        <w:rPr>
          <w:rFonts w:ascii="Times New Roman" w:hAnsi="Times New Roman" w:cs="Times New Roman"/>
          <w:i/>
          <w:iCs/>
          <w:sz w:val="24"/>
          <w:szCs w:val="24"/>
        </w:rPr>
        <w:t>105</w:t>
      </w:r>
      <w:r w:rsidRPr="009A1378">
        <w:rPr>
          <w:rFonts w:ascii="Times New Roman" w:hAnsi="Times New Roman" w:cs="Times New Roman"/>
          <w:sz w:val="24"/>
          <w:szCs w:val="24"/>
        </w:rPr>
        <w:t>(3), pp.887-894.</w:t>
      </w:r>
      <w:r w:rsidR="00884405" w:rsidRPr="00884405">
        <w:rPr>
          <w:rFonts w:ascii="Times New Roman" w:hAnsi="Times New Roman" w:cs="Times New Roman"/>
          <w:b/>
          <w:bCs/>
          <w:sz w:val="24"/>
          <w:szCs w:val="24"/>
        </w:rPr>
        <w:t xml:space="preserve"> (NAAS: </w:t>
      </w:r>
      <w:r w:rsidR="00FC4F93">
        <w:rPr>
          <w:rFonts w:ascii="Times New Roman" w:hAnsi="Times New Roman" w:cs="Times New Roman"/>
          <w:b/>
          <w:bCs/>
          <w:sz w:val="24"/>
          <w:szCs w:val="24"/>
        </w:rPr>
        <w:t>8.0</w:t>
      </w:r>
      <w:bookmarkStart w:id="1" w:name="_GoBack"/>
      <w:bookmarkEnd w:id="1"/>
      <w:r w:rsidR="00884405" w:rsidRPr="00884405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5A6DB2E4" w14:textId="23EF51D5" w:rsidR="00884405" w:rsidRDefault="00884405" w:rsidP="00A2459A">
      <w:pPr>
        <w:pStyle w:val="ListParagraph"/>
        <w:numPr>
          <w:ilvl w:val="1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1378">
        <w:rPr>
          <w:rFonts w:ascii="Times New Roman" w:hAnsi="Times New Roman" w:cs="Times New Roman"/>
          <w:b/>
          <w:bCs/>
          <w:sz w:val="24"/>
          <w:szCs w:val="24"/>
        </w:rPr>
        <w:t>Manjunatha, N</w:t>
      </w:r>
      <w:r w:rsidRPr="004132F0">
        <w:rPr>
          <w:rFonts w:ascii="Times New Roman" w:hAnsi="Times New Roman" w:cs="Times New Roman"/>
          <w:sz w:val="24"/>
          <w:szCs w:val="24"/>
        </w:rPr>
        <w:t xml:space="preserve">., Sharma, J., </w:t>
      </w:r>
      <w:proofErr w:type="spellStart"/>
      <w:r w:rsidRPr="004132F0">
        <w:rPr>
          <w:rFonts w:ascii="Times New Roman" w:hAnsi="Times New Roman" w:cs="Times New Roman"/>
          <w:sz w:val="24"/>
          <w:szCs w:val="24"/>
        </w:rPr>
        <w:t>Pokhare</w:t>
      </w:r>
      <w:proofErr w:type="spellEnd"/>
      <w:r w:rsidRPr="004132F0">
        <w:rPr>
          <w:rFonts w:ascii="Times New Roman" w:hAnsi="Times New Roman" w:cs="Times New Roman"/>
          <w:sz w:val="24"/>
          <w:szCs w:val="24"/>
        </w:rPr>
        <w:t xml:space="preserve">, S.S., </w:t>
      </w:r>
      <w:proofErr w:type="spellStart"/>
      <w:r w:rsidRPr="004132F0">
        <w:rPr>
          <w:rFonts w:ascii="Times New Roman" w:hAnsi="Times New Roman" w:cs="Times New Roman"/>
          <w:sz w:val="24"/>
          <w:szCs w:val="24"/>
        </w:rPr>
        <w:t>Agarrwal</w:t>
      </w:r>
      <w:proofErr w:type="spellEnd"/>
      <w:r w:rsidRPr="004132F0">
        <w:rPr>
          <w:rFonts w:ascii="Times New Roman" w:hAnsi="Times New Roman" w:cs="Times New Roman"/>
          <w:sz w:val="24"/>
          <w:szCs w:val="24"/>
        </w:rPr>
        <w:t xml:space="preserve">, R., </w:t>
      </w:r>
      <w:proofErr w:type="spellStart"/>
      <w:r w:rsidRPr="004132F0">
        <w:rPr>
          <w:rFonts w:ascii="Times New Roman" w:hAnsi="Times New Roman" w:cs="Times New Roman"/>
          <w:sz w:val="24"/>
          <w:szCs w:val="24"/>
        </w:rPr>
        <w:t>Patil</w:t>
      </w:r>
      <w:proofErr w:type="spellEnd"/>
      <w:r w:rsidRPr="004132F0">
        <w:rPr>
          <w:rFonts w:ascii="Times New Roman" w:hAnsi="Times New Roman" w:cs="Times New Roman"/>
          <w:sz w:val="24"/>
          <w:szCs w:val="24"/>
        </w:rPr>
        <w:t xml:space="preserve">, P.G., </w:t>
      </w:r>
      <w:proofErr w:type="spellStart"/>
      <w:r w:rsidRPr="004132F0">
        <w:rPr>
          <w:rFonts w:ascii="Times New Roman" w:hAnsi="Times New Roman" w:cs="Times New Roman"/>
          <w:sz w:val="24"/>
          <w:szCs w:val="24"/>
        </w:rPr>
        <w:t>Sirsat</w:t>
      </w:r>
      <w:proofErr w:type="spellEnd"/>
      <w:r w:rsidRPr="004132F0">
        <w:rPr>
          <w:rFonts w:ascii="Times New Roman" w:hAnsi="Times New Roman" w:cs="Times New Roman"/>
          <w:sz w:val="24"/>
          <w:szCs w:val="24"/>
        </w:rPr>
        <w:t xml:space="preserve">, J.D., </w:t>
      </w:r>
      <w:proofErr w:type="spellStart"/>
      <w:r w:rsidRPr="004132F0">
        <w:rPr>
          <w:rFonts w:ascii="Times New Roman" w:hAnsi="Times New Roman" w:cs="Times New Roman"/>
          <w:sz w:val="24"/>
          <w:szCs w:val="24"/>
        </w:rPr>
        <w:t>Chakranarayan</w:t>
      </w:r>
      <w:proofErr w:type="spellEnd"/>
      <w:r w:rsidRPr="004132F0">
        <w:rPr>
          <w:rFonts w:ascii="Times New Roman" w:hAnsi="Times New Roman" w:cs="Times New Roman"/>
          <w:sz w:val="24"/>
          <w:szCs w:val="24"/>
        </w:rPr>
        <w:t xml:space="preserve">, M.G., </w:t>
      </w:r>
      <w:proofErr w:type="spellStart"/>
      <w:r w:rsidRPr="004132F0">
        <w:rPr>
          <w:rFonts w:ascii="Times New Roman" w:hAnsi="Times New Roman" w:cs="Times New Roman"/>
          <w:sz w:val="24"/>
          <w:szCs w:val="24"/>
        </w:rPr>
        <w:t>Bicchal</w:t>
      </w:r>
      <w:proofErr w:type="spellEnd"/>
      <w:r w:rsidRPr="004132F0">
        <w:rPr>
          <w:rFonts w:ascii="Times New Roman" w:hAnsi="Times New Roman" w:cs="Times New Roman"/>
          <w:sz w:val="24"/>
          <w:szCs w:val="24"/>
        </w:rPr>
        <w:t xml:space="preserve">, A., </w:t>
      </w:r>
      <w:proofErr w:type="spellStart"/>
      <w:r w:rsidRPr="004132F0">
        <w:rPr>
          <w:rFonts w:ascii="Times New Roman" w:hAnsi="Times New Roman" w:cs="Times New Roman"/>
          <w:sz w:val="24"/>
          <w:szCs w:val="24"/>
        </w:rPr>
        <w:t>Ukale</w:t>
      </w:r>
      <w:proofErr w:type="spellEnd"/>
      <w:r w:rsidRPr="004132F0">
        <w:rPr>
          <w:rFonts w:ascii="Times New Roman" w:hAnsi="Times New Roman" w:cs="Times New Roman"/>
          <w:sz w:val="24"/>
          <w:szCs w:val="24"/>
        </w:rPr>
        <w:t xml:space="preserve">, A.S. and </w:t>
      </w:r>
      <w:proofErr w:type="spellStart"/>
      <w:r w:rsidRPr="004132F0">
        <w:rPr>
          <w:rFonts w:ascii="Times New Roman" w:hAnsi="Times New Roman" w:cs="Times New Roman"/>
          <w:sz w:val="24"/>
          <w:szCs w:val="24"/>
        </w:rPr>
        <w:t>Marathe</w:t>
      </w:r>
      <w:proofErr w:type="spellEnd"/>
      <w:r w:rsidRPr="004132F0">
        <w:rPr>
          <w:rFonts w:ascii="Times New Roman" w:hAnsi="Times New Roman" w:cs="Times New Roman"/>
          <w:sz w:val="24"/>
          <w:szCs w:val="24"/>
        </w:rPr>
        <w:t xml:space="preserve">, R.A., 2022. Characterization of </w:t>
      </w:r>
      <w:r w:rsidRPr="005709C7">
        <w:rPr>
          <w:rFonts w:ascii="Times New Roman" w:hAnsi="Times New Roman" w:cs="Times New Roman"/>
          <w:i/>
          <w:iCs/>
          <w:sz w:val="24"/>
          <w:szCs w:val="24"/>
        </w:rPr>
        <w:t>Alternaria</w:t>
      </w:r>
      <w:r w:rsidRPr="004132F0">
        <w:rPr>
          <w:rFonts w:ascii="Times New Roman" w:hAnsi="Times New Roman" w:cs="Times New Roman"/>
          <w:sz w:val="24"/>
          <w:szCs w:val="24"/>
        </w:rPr>
        <w:t xml:space="preserve"> and </w:t>
      </w:r>
      <w:r w:rsidRPr="005709C7">
        <w:rPr>
          <w:rFonts w:ascii="Times New Roman" w:hAnsi="Times New Roman" w:cs="Times New Roman"/>
          <w:i/>
          <w:iCs/>
          <w:sz w:val="24"/>
          <w:szCs w:val="24"/>
        </w:rPr>
        <w:t>Colletotrichum</w:t>
      </w:r>
      <w:r w:rsidRPr="004132F0">
        <w:rPr>
          <w:rFonts w:ascii="Times New Roman" w:hAnsi="Times New Roman" w:cs="Times New Roman"/>
          <w:sz w:val="24"/>
          <w:szCs w:val="24"/>
        </w:rPr>
        <w:t xml:space="preserve"> species associated with pomegranate (</w:t>
      </w:r>
      <w:r w:rsidRPr="005709C7">
        <w:rPr>
          <w:rFonts w:ascii="Times New Roman" w:hAnsi="Times New Roman" w:cs="Times New Roman"/>
          <w:i/>
          <w:iCs/>
          <w:sz w:val="24"/>
          <w:szCs w:val="24"/>
        </w:rPr>
        <w:t>Punica</w:t>
      </w:r>
      <w:r w:rsidRPr="004132F0">
        <w:rPr>
          <w:rFonts w:ascii="Times New Roman" w:hAnsi="Times New Roman" w:cs="Times New Roman"/>
          <w:sz w:val="24"/>
          <w:szCs w:val="24"/>
        </w:rPr>
        <w:t xml:space="preserve"> </w:t>
      </w:r>
      <w:r w:rsidRPr="005709C7">
        <w:rPr>
          <w:rFonts w:ascii="Times New Roman" w:hAnsi="Times New Roman" w:cs="Times New Roman"/>
          <w:i/>
          <w:iCs/>
          <w:sz w:val="24"/>
          <w:szCs w:val="24"/>
        </w:rPr>
        <w:t>granatum</w:t>
      </w:r>
      <w:r w:rsidRPr="004132F0">
        <w:rPr>
          <w:rFonts w:ascii="Times New Roman" w:hAnsi="Times New Roman" w:cs="Times New Roman"/>
          <w:sz w:val="24"/>
          <w:szCs w:val="24"/>
        </w:rPr>
        <w:t xml:space="preserve"> L.) in Maharashtra state of India. </w:t>
      </w:r>
      <w:r w:rsidRPr="004132F0">
        <w:rPr>
          <w:rFonts w:ascii="Times New Roman" w:hAnsi="Times New Roman" w:cs="Times New Roman"/>
          <w:i/>
          <w:iCs/>
          <w:sz w:val="24"/>
          <w:szCs w:val="24"/>
        </w:rPr>
        <w:t>Journal of Fungi</w:t>
      </w:r>
      <w:r w:rsidRPr="004132F0">
        <w:rPr>
          <w:rFonts w:ascii="Times New Roman" w:hAnsi="Times New Roman" w:cs="Times New Roman"/>
          <w:sz w:val="24"/>
          <w:szCs w:val="24"/>
        </w:rPr>
        <w:t>, </w:t>
      </w:r>
      <w:r w:rsidRPr="004132F0">
        <w:rPr>
          <w:rFonts w:ascii="Times New Roman" w:hAnsi="Times New Roman" w:cs="Times New Roman"/>
          <w:i/>
          <w:iCs/>
          <w:sz w:val="24"/>
          <w:szCs w:val="24"/>
        </w:rPr>
        <w:t>8</w:t>
      </w:r>
      <w:r w:rsidRPr="004132F0">
        <w:rPr>
          <w:rFonts w:ascii="Times New Roman" w:hAnsi="Times New Roman" w:cs="Times New Roman"/>
          <w:sz w:val="24"/>
          <w:szCs w:val="24"/>
        </w:rPr>
        <w:t>(10), p.1040.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4405">
        <w:rPr>
          <w:rFonts w:ascii="Times New Roman" w:hAnsi="Times New Roman" w:cs="Times New Roman"/>
          <w:b/>
          <w:bCs/>
          <w:sz w:val="24"/>
          <w:szCs w:val="24"/>
        </w:rPr>
        <w:t>(NAAS: 10</w:t>
      </w:r>
      <w:r w:rsidR="00FC4F93">
        <w:rPr>
          <w:rFonts w:ascii="Times New Roman" w:hAnsi="Times New Roman" w:cs="Times New Roman"/>
          <w:b/>
          <w:bCs/>
          <w:sz w:val="24"/>
          <w:szCs w:val="24"/>
        </w:rPr>
        <w:t>.00</w:t>
      </w:r>
      <w:r w:rsidRPr="00884405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5BA34F20" w14:textId="2A5DAC4B" w:rsidR="009A1378" w:rsidRDefault="009A1378" w:rsidP="00A2459A">
      <w:pPr>
        <w:pStyle w:val="ListParagraph"/>
        <w:numPr>
          <w:ilvl w:val="1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A1378">
        <w:rPr>
          <w:rFonts w:ascii="Times New Roman" w:hAnsi="Times New Roman" w:cs="Times New Roman"/>
          <w:b/>
          <w:bCs/>
          <w:sz w:val="24"/>
          <w:szCs w:val="24"/>
        </w:rPr>
        <w:lastRenderedPageBreak/>
        <w:t>Manjunatha, N</w:t>
      </w:r>
      <w:r w:rsidRPr="009A1378">
        <w:rPr>
          <w:rFonts w:ascii="Times New Roman" w:hAnsi="Times New Roman" w:cs="Times New Roman"/>
          <w:sz w:val="24"/>
          <w:szCs w:val="24"/>
        </w:rPr>
        <w:t xml:space="preserve">., Manjunatha, N., Li, H., Sivasithamparam, K., Jones, M.G., Edwards, I., Wylie, S.J. and </w:t>
      </w:r>
      <w:proofErr w:type="spellStart"/>
      <w:r w:rsidRPr="009A1378">
        <w:rPr>
          <w:rFonts w:ascii="Times New Roman" w:hAnsi="Times New Roman" w:cs="Times New Roman"/>
          <w:sz w:val="24"/>
          <w:szCs w:val="24"/>
        </w:rPr>
        <w:t>Agarrwal</w:t>
      </w:r>
      <w:proofErr w:type="spellEnd"/>
      <w:r w:rsidRPr="009A1378">
        <w:rPr>
          <w:rFonts w:ascii="Times New Roman" w:hAnsi="Times New Roman" w:cs="Times New Roman"/>
          <w:sz w:val="24"/>
          <w:szCs w:val="24"/>
        </w:rPr>
        <w:t>, R., 2022. Fungal endophytes from salt-adapted plants confer salt tolerance and promote growth in wheat (</w:t>
      </w:r>
      <w:r w:rsidRPr="005709C7">
        <w:rPr>
          <w:rFonts w:ascii="Times New Roman" w:hAnsi="Times New Roman" w:cs="Times New Roman"/>
          <w:i/>
          <w:iCs/>
          <w:sz w:val="24"/>
          <w:szCs w:val="24"/>
        </w:rPr>
        <w:t>Triticum</w:t>
      </w:r>
      <w:r w:rsidRPr="009A1378">
        <w:rPr>
          <w:rFonts w:ascii="Times New Roman" w:hAnsi="Times New Roman" w:cs="Times New Roman"/>
          <w:sz w:val="24"/>
          <w:szCs w:val="24"/>
        </w:rPr>
        <w:t xml:space="preserve"> </w:t>
      </w:r>
      <w:r w:rsidRPr="005709C7">
        <w:rPr>
          <w:rFonts w:ascii="Times New Roman" w:hAnsi="Times New Roman" w:cs="Times New Roman"/>
          <w:i/>
          <w:iCs/>
          <w:sz w:val="24"/>
          <w:szCs w:val="24"/>
        </w:rPr>
        <w:t>aestivum</w:t>
      </w:r>
      <w:r w:rsidRPr="009A1378">
        <w:rPr>
          <w:rFonts w:ascii="Times New Roman" w:hAnsi="Times New Roman" w:cs="Times New Roman"/>
          <w:sz w:val="24"/>
          <w:szCs w:val="24"/>
        </w:rPr>
        <w:t xml:space="preserve"> L.) at early seedling stage. </w:t>
      </w:r>
      <w:r w:rsidRPr="009A1378">
        <w:rPr>
          <w:rFonts w:ascii="Times New Roman" w:hAnsi="Times New Roman" w:cs="Times New Roman"/>
          <w:i/>
          <w:iCs/>
          <w:sz w:val="24"/>
          <w:szCs w:val="24"/>
        </w:rPr>
        <w:t>Microbiology</w:t>
      </w:r>
      <w:r w:rsidRPr="009A1378">
        <w:rPr>
          <w:rFonts w:ascii="Times New Roman" w:hAnsi="Times New Roman" w:cs="Times New Roman"/>
          <w:sz w:val="24"/>
          <w:szCs w:val="24"/>
        </w:rPr>
        <w:t>, </w:t>
      </w:r>
      <w:r w:rsidRPr="009A1378">
        <w:rPr>
          <w:rFonts w:ascii="Times New Roman" w:hAnsi="Times New Roman" w:cs="Times New Roman"/>
          <w:i/>
          <w:iCs/>
          <w:sz w:val="24"/>
          <w:szCs w:val="24"/>
        </w:rPr>
        <w:t>168</w:t>
      </w:r>
      <w:r w:rsidRPr="009A1378">
        <w:rPr>
          <w:rFonts w:ascii="Times New Roman" w:hAnsi="Times New Roman" w:cs="Times New Roman"/>
          <w:sz w:val="24"/>
          <w:szCs w:val="24"/>
        </w:rPr>
        <w:t>(8), p.001225.</w:t>
      </w:r>
      <w:r w:rsidR="005C4E30" w:rsidRPr="005C4E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C4E30" w:rsidRPr="00884405">
        <w:rPr>
          <w:rFonts w:ascii="Times New Roman" w:hAnsi="Times New Roman" w:cs="Times New Roman"/>
          <w:b/>
          <w:bCs/>
          <w:sz w:val="24"/>
          <w:szCs w:val="24"/>
        </w:rPr>
        <w:t xml:space="preserve">(NAAS: </w:t>
      </w:r>
      <w:r w:rsidR="00FC4F93">
        <w:rPr>
          <w:rFonts w:ascii="Times New Roman" w:hAnsi="Times New Roman" w:cs="Times New Roman"/>
          <w:b/>
          <w:bCs/>
          <w:sz w:val="24"/>
          <w:szCs w:val="24"/>
        </w:rPr>
        <w:t>9.50</w:t>
      </w:r>
      <w:r w:rsidR="005C4E30" w:rsidRPr="00884405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C6432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3939F5">
        <w:rPr>
          <w:rFonts w:ascii="Times New Roman" w:hAnsi="Times New Roman" w:cs="Times New Roman"/>
          <w:b/>
          <w:bCs/>
          <w:sz w:val="24"/>
          <w:szCs w:val="24"/>
        </w:rPr>
        <w:t xml:space="preserve">Paper </w:t>
      </w:r>
      <w:r w:rsidR="00C64329">
        <w:rPr>
          <w:rFonts w:ascii="Times New Roman" w:hAnsi="Times New Roman" w:cs="Times New Roman"/>
          <w:b/>
          <w:bCs/>
          <w:sz w:val="24"/>
          <w:szCs w:val="24"/>
        </w:rPr>
        <w:t xml:space="preserve">awarded as </w:t>
      </w:r>
      <w:r w:rsidR="00841C0B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="001577D8" w:rsidRPr="001577D8">
        <w:rPr>
          <w:rFonts w:ascii="Times New Roman" w:hAnsi="Times New Roman" w:cs="Times New Roman"/>
          <w:b/>
          <w:bCs/>
          <w:sz w:val="24"/>
          <w:szCs w:val="24"/>
        </w:rPr>
        <w:t>Best Microbiology Paper 2022</w:t>
      </w:r>
      <w:r w:rsidR="00841C0B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="00C64329">
        <w:rPr>
          <w:rFonts w:ascii="Times New Roman" w:hAnsi="Times New Roman" w:cs="Times New Roman"/>
          <w:b/>
          <w:bCs/>
          <w:sz w:val="24"/>
          <w:szCs w:val="24"/>
        </w:rPr>
        <w:t xml:space="preserve"> by the Microbiology Society (UK)</w:t>
      </w:r>
    </w:p>
    <w:p w14:paraId="09B5E9C2" w14:textId="2185C160" w:rsidR="00DA50C3" w:rsidRDefault="00DA50C3" w:rsidP="00A2459A">
      <w:pPr>
        <w:pStyle w:val="ListParagraph"/>
        <w:numPr>
          <w:ilvl w:val="1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50C3">
        <w:rPr>
          <w:rFonts w:ascii="Times New Roman" w:hAnsi="Times New Roman" w:cs="Times New Roman"/>
          <w:sz w:val="24"/>
          <w:szCs w:val="24"/>
        </w:rPr>
        <w:t xml:space="preserve">Sharma, J., </w:t>
      </w:r>
      <w:r w:rsidRPr="00DA50C3">
        <w:rPr>
          <w:rFonts w:ascii="Times New Roman" w:hAnsi="Times New Roman" w:cs="Times New Roman"/>
          <w:b/>
          <w:bCs/>
          <w:sz w:val="24"/>
          <w:szCs w:val="24"/>
        </w:rPr>
        <w:t>Manjunatha, N</w:t>
      </w:r>
      <w:r w:rsidRPr="00DA50C3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DA50C3">
        <w:rPr>
          <w:rFonts w:ascii="Times New Roman" w:hAnsi="Times New Roman" w:cs="Times New Roman"/>
          <w:sz w:val="24"/>
          <w:szCs w:val="24"/>
        </w:rPr>
        <w:t>Pokhare</w:t>
      </w:r>
      <w:proofErr w:type="spellEnd"/>
      <w:r w:rsidRPr="00DA50C3">
        <w:rPr>
          <w:rFonts w:ascii="Times New Roman" w:hAnsi="Times New Roman" w:cs="Times New Roman"/>
          <w:sz w:val="24"/>
          <w:szCs w:val="24"/>
        </w:rPr>
        <w:t xml:space="preserve">, S.S., </w:t>
      </w:r>
      <w:proofErr w:type="spellStart"/>
      <w:r w:rsidRPr="00DA50C3">
        <w:rPr>
          <w:rFonts w:ascii="Times New Roman" w:hAnsi="Times New Roman" w:cs="Times New Roman"/>
          <w:sz w:val="24"/>
          <w:szCs w:val="24"/>
        </w:rPr>
        <w:t>Patil</w:t>
      </w:r>
      <w:proofErr w:type="spellEnd"/>
      <w:r w:rsidRPr="00DA50C3">
        <w:rPr>
          <w:rFonts w:ascii="Times New Roman" w:hAnsi="Times New Roman" w:cs="Times New Roman"/>
          <w:sz w:val="24"/>
          <w:szCs w:val="24"/>
        </w:rPr>
        <w:t xml:space="preserve">, P.G., </w:t>
      </w:r>
      <w:proofErr w:type="spellStart"/>
      <w:r w:rsidRPr="00DA50C3">
        <w:rPr>
          <w:rFonts w:ascii="Times New Roman" w:hAnsi="Times New Roman" w:cs="Times New Roman"/>
          <w:sz w:val="24"/>
          <w:szCs w:val="24"/>
        </w:rPr>
        <w:t>Agarrwal</w:t>
      </w:r>
      <w:proofErr w:type="spellEnd"/>
      <w:r w:rsidRPr="00DA50C3">
        <w:rPr>
          <w:rFonts w:ascii="Times New Roman" w:hAnsi="Times New Roman" w:cs="Times New Roman"/>
          <w:sz w:val="24"/>
          <w:szCs w:val="24"/>
        </w:rPr>
        <w:t xml:space="preserve">, R., Chakranarayan, M.G., Aralimar, A., </w:t>
      </w:r>
      <w:proofErr w:type="spellStart"/>
      <w:r w:rsidRPr="00DA50C3">
        <w:rPr>
          <w:rFonts w:ascii="Times New Roman" w:hAnsi="Times New Roman" w:cs="Times New Roman"/>
          <w:sz w:val="24"/>
          <w:szCs w:val="24"/>
        </w:rPr>
        <w:t>Devagire</w:t>
      </w:r>
      <w:proofErr w:type="spellEnd"/>
      <w:r w:rsidRPr="00DA50C3">
        <w:rPr>
          <w:rFonts w:ascii="Times New Roman" w:hAnsi="Times New Roman" w:cs="Times New Roman"/>
          <w:sz w:val="24"/>
          <w:szCs w:val="24"/>
        </w:rPr>
        <w:t xml:space="preserve">, P. and Marathe, R.A., 2022. Genetic diversity and streptomycin sensitivity in </w:t>
      </w:r>
      <w:proofErr w:type="spellStart"/>
      <w:r w:rsidRPr="005709C7">
        <w:rPr>
          <w:rFonts w:ascii="Times New Roman" w:hAnsi="Times New Roman" w:cs="Times New Roman"/>
          <w:i/>
          <w:iCs/>
          <w:sz w:val="24"/>
          <w:szCs w:val="24"/>
        </w:rPr>
        <w:t>Xanthomonas</w:t>
      </w:r>
      <w:proofErr w:type="spellEnd"/>
      <w:r w:rsidRPr="00DA50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09C7">
        <w:rPr>
          <w:rFonts w:ascii="Times New Roman" w:hAnsi="Times New Roman" w:cs="Times New Roman"/>
          <w:i/>
          <w:iCs/>
          <w:sz w:val="24"/>
          <w:szCs w:val="24"/>
        </w:rPr>
        <w:t>axonopodis</w:t>
      </w:r>
      <w:proofErr w:type="spellEnd"/>
      <w:r w:rsidRPr="00DA50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0C3">
        <w:rPr>
          <w:rFonts w:ascii="Times New Roman" w:hAnsi="Times New Roman" w:cs="Times New Roman"/>
          <w:sz w:val="24"/>
          <w:szCs w:val="24"/>
        </w:rPr>
        <w:t>pv</w:t>
      </w:r>
      <w:proofErr w:type="spellEnd"/>
      <w:r w:rsidRPr="00DA50C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709C7">
        <w:rPr>
          <w:rFonts w:ascii="Times New Roman" w:hAnsi="Times New Roman" w:cs="Times New Roman"/>
          <w:i/>
          <w:iCs/>
          <w:sz w:val="24"/>
          <w:szCs w:val="24"/>
        </w:rPr>
        <w:t>punicae</w:t>
      </w:r>
      <w:proofErr w:type="spellEnd"/>
      <w:r w:rsidRPr="00DA50C3">
        <w:rPr>
          <w:rFonts w:ascii="Times New Roman" w:hAnsi="Times New Roman" w:cs="Times New Roman"/>
          <w:sz w:val="24"/>
          <w:szCs w:val="24"/>
        </w:rPr>
        <w:t xml:space="preserve"> causing oily spot disease in pomegranates. </w:t>
      </w:r>
      <w:proofErr w:type="spellStart"/>
      <w:r w:rsidRPr="00DA50C3">
        <w:rPr>
          <w:rFonts w:ascii="Times New Roman" w:hAnsi="Times New Roman" w:cs="Times New Roman"/>
          <w:i/>
          <w:iCs/>
          <w:sz w:val="24"/>
          <w:szCs w:val="24"/>
        </w:rPr>
        <w:t>Horticulturae</w:t>
      </w:r>
      <w:proofErr w:type="spellEnd"/>
      <w:r w:rsidRPr="00DA50C3">
        <w:rPr>
          <w:rFonts w:ascii="Times New Roman" w:hAnsi="Times New Roman" w:cs="Times New Roman"/>
          <w:sz w:val="24"/>
          <w:szCs w:val="24"/>
        </w:rPr>
        <w:t>, </w:t>
      </w:r>
      <w:r w:rsidRPr="00DA50C3">
        <w:rPr>
          <w:rFonts w:ascii="Times New Roman" w:hAnsi="Times New Roman" w:cs="Times New Roman"/>
          <w:i/>
          <w:iCs/>
          <w:sz w:val="24"/>
          <w:szCs w:val="24"/>
        </w:rPr>
        <w:t>8</w:t>
      </w:r>
      <w:r w:rsidRPr="00DA50C3">
        <w:rPr>
          <w:rFonts w:ascii="Times New Roman" w:hAnsi="Times New Roman" w:cs="Times New Roman"/>
          <w:sz w:val="24"/>
          <w:szCs w:val="24"/>
        </w:rPr>
        <w:t>(5), p.441.</w:t>
      </w:r>
      <w:r w:rsidR="008A58D1" w:rsidRPr="008A58D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A58D1" w:rsidRPr="00884405">
        <w:rPr>
          <w:rFonts w:ascii="Times New Roman" w:hAnsi="Times New Roman" w:cs="Times New Roman"/>
          <w:b/>
          <w:bCs/>
          <w:sz w:val="24"/>
          <w:szCs w:val="24"/>
        </w:rPr>
        <w:t xml:space="preserve">(NAAS: </w:t>
      </w:r>
      <w:r w:rsidR="00FC4F93">
        <w:rPr>
          <w:rFonts w:ascii="Times New Roman" w:hAnsi="Times New Roman" w:cs="Times New Roman"/>
          <w:b/>
          <w:bCs/>
          <w:sz w:val="24"/>
          <w:szCs w:val="24"/>
        </w:rPr>
        <w:t>9.0</w:t>
      </w:r>
      <w:r w:rsidR="008A58D1">
        <w:rPr>
          <w:rFonts w:ascii="Times New Roman" w:hAnsi="Times New Roman" w:cs="Times New Roman"/>
          <w:b/>
          <w:bCs/>
          <w:sz w:val="24"/>
          <w:szCs w:val="24"/>
        </w:rPr>
        <w:t>).</w:t>
      </w:r>
    </w:p>
    <w:p w14:paraId="5CAF51DC" w14:textId="3390EEAE" w:rsidR="005709C7" w:rsidRDefault="005709C7" w:rsidP="00A2459A">
      <w:pPr>
        <w:pStyle w:val="ListParagraph"/>
        <w:numPr>
          <w:ilvl w:val="1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09C7">
        <w:rPr>
          <w:rFonts w:ascii="Times New Roman" w:hAnsi="Times New Roman" w:cs="Times New Roman"/>
          <w:sz w:val="24"/>
          <w:szCs w:val="24"/>
        </w:rPr>
        <w:t xml:space="preserve">Patil, P.G., Jamma, S., </w:t>
      </w:r>
      <w:r w:rsidRPr="0089647F">
        <w:rPr>
          <w:rFonts w:ascii="Times New Roman" w:hAnsi="Times New Roman" w:cs="Times New Roman"/>
          <w:b/>
          <w:bCs/>
          <w:sz w:val="24"/>
          <w:szCs w:val="24"/>
        </w:rPr>
        <w:t>N, M</w:t>
      </w:r>
      <w:r w:rsidR="0089647F" w:rsidRPr="0089647F">
        <w:rPr>
          <w:rFonts w:ascii="Times New Roman" w:hAnsi="Times New Roman" w:cs="Times New Roman"/>
          <w:b/>
          <w:bCs/>
          <w:sz w:val="24"/>
          <w:szCs w:val="24"/>
        </w:rPr>
        <w:t>anjunatha</w:t>
      </w:r>
      <w:r w:rsidRPr="005709C7">
        <w:rPr>
          <w:rFonts w:ascii="Times New Roman" w:hAnsi="Times New Roman" w:cs="Times New Roman"/>
          <w:sz w:val="24"/>
          <w:szCs w:val="24"/>
        </w:rPr>
        <w:t xml:space="preserve">., Bohra, A., </w:t>
      </w:r>
      <w:proofErr w:type="spellStart"/>
      <w:r w:rsidRPr="005709C7">
        <w:rPr>
          <w:rFonts w:ascii="Times New Roman" w:hAnsi="Times New Roman" w:cs="Times New Roman"/>
          <w:sz w:val="24"/>
          <w:szCs w:val="24"/>
        </w:rPr>
        <w:t>Pokhare</w:t>
      </w:r>
      <w:proofErr w:type="spellEnd"/>
      <w:r w:rsidRPr="005709C7">
        <w:rPr>
          <w:rFonts w:ascii="Times New Roman" w:hAnsi="Times New Roman" w:cs="Times New Roman"/>
          <w:sz w:val="24"/>
          <w:szCs w:val="24"/>
        </w:rPr>
        <w:t xml:space="preserve">, S., Dhinesh Babu, K., </w:t>
      </w:r>
      <w:proofErr w:type="spellStart"/>
      <w:r w:rsidRPr="005709C7">
        <w:rPr>
          <w:rFonts w:ascii="Times New Roman" w:hAnsi="Times New Roman" w:cs="Times New Roman"/>
          <w:sz w:val="24"/>
          <w:szCs w:val="24"/>
        </w:rPr>
        <w:t>Murkute</w:t>
      </w:r>
      <w:proofErr w:type="spellEnd"/>
      <w:r w:rsidRPr="005709C7">
        <w:rPr>
          <w:rFonts w:ascii="Times New Roman" w:hAnsi="Times New Roman" w:cs="Times New Roman"/>
          <w:sz w:val="24"/>
          <w:szCs w:val="24"/>
        </w:rPr>
        <w:t xml:space="preserve">, A.A. and </w:t>
      </w:r>
      <w:proofErr w:type="spellStart"/>
      <w:r w:rsidRPr="005709C7">
        <w:rPr>
          <w:rFonts w:ascii="Times New Roman" w:hAnsi="Times New Roman" w:cs="Times New Roman"/>
          <w:sz w:val="24"/>
          <w:szCs w:val="24"/>
        </w:rPr>
        <w:t>Marathe</w:t>
      </w:r>
      <w:proofErr w:type="spellEnd"/>
      <w:r w:rsidRPr="005709C7">
        <w:rPr>
          <w:rFonts w:ascii="Times New Roman" w:hAnsi="Times New Roman" w:cs="Times New Roman"/>
          <w:sz w:val="24"/>
          <w:szCs w:val="24"/>
        </w:rPr>
        <w:t>, R.A., 2022. Chromosome-specific potential intron polymorphism markers for large-scale genotyping applications in pomegranate. </w:t>
      </w:r>
      <w:r w:rsidRPr="005709C7">
        <w:rPr>
          <w:rFonts w:ascii="Times New Roman" w:hAnsi="Times New Roman" w:cs="Times New Roman"/>
          <w:i/>
          <w:iCs/>
          <w:sz w:val="24"/>
          <w:szCs w:val="24"/>
        </w:rPr>
        <w:t>Frontiers in Plant Science</w:t>
      </w:r>
      <w:r w:rsidRPr="005709C7">
        <w:rPr>
          <w:rFonts w:ascii="Times New Roman" w:hAnsi="Times New Roman" w:cs="Times New Roman"/>
          <w:sz w:val="24"/>
          <w:szCs w:val="24"/>
        </w:rPr>
        <w:t>, </w:t>
      </w:r>
      <w:r w:rsidRPr="005709C7">
        <w:rPr>
          <w:rFonts w:ascii="Times New Roman" w:hAnsi="Times New Roman" w:cs="Times New Roman"/>
          <w:i/>
          <w:iCs/>
          <w:sz w:val="24"/>
          <w:szCs w:val="24"/>
        </w:rPr>
        <w:t>13</w:t>
      </w:r>
      <w:r w:rsidRPr="005709C7">
        <w:rPr>
          <w:rFonts w:ascii="Times New Roman" w:hAnsi="Times New Roman" w:cs="Times New Roman"/>
          <w:sz w:val="24"/>
          <w:szCs w:val="24"/>
        </w:rPr>
        <w:t>, p.943959.</w:t>
      </w:r>
      <w:r w:rsidR="00CC6E7A" w:rsidRPr="00CC6E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C6E7A" w:rsidRPr="00884405">
        <w:rPr>
          <w:rFonts w:ascii="Times New Roman" w:hAnsi="Times New Roman" w:cs="Times New Roman"/>
          <w:b/>
          <w:bCs/>
          <w:sz w:val="24"/>
          <w:szCs w:val="24"/>
        </w:rPr>
        <w:t xml:space="preserve">(NAAS: </w:t>
      </w:r>
      <w:r w:rsidR="00FC4F93">
        <w:rPr>
          <w:rFonts w:ascii="Times New Roman" w:hAnsi="Times New Roman" w:cs="Times New Roman"/>
          <w:b/>
          <w:bCs/>
          <w:sz w:val="24"/>
          <w:szCs w:val="24"/>
        </w:rPr>
        <w:t>10.8</w:t>
      </w:r>
      <w:r w:rsidR="00CC6E7A">
        <w:rPr>
          <w:rFonts w:ascii="Times New Roman" w:hAnsi="Times New Roman" w:cs="Times New Roman"/>
          <w:b/>
          <w:bCs/>
          <w:sz w:val="24"/>
          <w:szCs w:val="24"/>
        </w:rPr>
        <w:t>0).</w:t>
      </w:r>
    </w:p>
    <w:p w14:paraId="6A7DB142" w14:textId="130CC4AA" w:rsidR="00A2459A" w:rsidRPr="00A2459A" w:rsidRDefault="005709C7" w:rsidP="00A2459A">
      <w:pPr>
        <w:pStyle w:val="ListParagraph"/>
        <w:numPr>
          <w:ilvl w:val="1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09C7">
        <w:rPr>
          <w:rFonts w:ascii="Times New Roman" w:hAnsi="Times New Roman" w:cs="Times New Roman"/>
          <w:sz w:val="24"/>
          <w:szCs w:val="24"/>
        </w:rPr>
        <w:t xml:space="preserve">Singh, N.V., Sharma, J., </w:t>
      </w:r>
      <w:proofErr w:type="spellStart"/>
      <w:r w:rsidRPr="005709C7">
        <w:rPr>
          <w:rFonts w:ascii="Times New Roman" w:hAnsi="Times New Roman" w:cs="Times New Roman"/>
          <w:sz w:val="24"/>
          <w:szCs w:val="24"/>
        </w:rPr>
        <w:t>Dongare</w:t>
      </w:r>
      <w:proofErr w:type="spellEnd"/>
      <w:r w:rsidRPr="005709C7">
        <w:rPr>
          <w:rFonts w:ascii="Times New Roman" w:hAnsi="Times New Roman" w:cs="Times New Roman"/>
          <w:sz w:val="24"/>
          <w:szCs w:val="24"/>
        </w:rPr>
        <w:t xml:space="preserve">, M.D., </w:t>
      </w:r>
      <w:proofErr w:type="spellStart"/>
      <w:r w:rsidRPr="005709C7">
        <w:rPr>
          <w:rFonts w:ascii="Times New Roman" w:hAnsi="Times New Roman" w:cs="Times New Roman"/>
          <w:sz w:val="24"/>
          <w:szCs w:val="24"/>
        </w:rPr>
        <w:t>Gharate</w:t>
      </w:r>
      <w:proofErr w:type="spellEnd"/>
      <w:r w:rsidRPr="005709C7">
        <w:rPr>
          <w:rFonts w:ascii="Times New Roman" w:hAnsi="Times New Roman" w:cs="Times New Roman"/>
          <w:sz w:val="24"/>
          <w:szCs w:val="24"/>
        </w:rPr>
        <w:t xml:space="preserve">, R., </w:t>
      </w:r>
      <w:proofErr w:type="spellStart"/>
      <w:r w:rsidRPr="005709C7">
        <w:rPr>
          <w:rFonts w:ascii="Times New Roman" w:hAnsi="Times New Roman" w:cs="Times New Roman"/>
          <w:sz w:val="24"/>
          <w:szCs w:val="24"/>
        </w:rPr>
        <w:t>Chinchure</w:t>
      </w:r>
      <w:proofErr w:type="spellEnd"/>
      <w:r w:rsidRPr="005709C7">
        <w:rPr>
          <w:rFonts w:ascii="Times New Roman" w:hAnsi="Times New Roman" w:cs="Times New Roman"/>
          <w:sz w:val="24"/>
          <w:szCs w:val="24"/>
        </w:rPr>
        <w:t xml:space="preserve">, S., </w:t>
      </w:r>
      <w:proofErr w:type="spellStart"/>
      <w:r w:rsidRPr="002A0D17">
        <w:rPr>
          <w:rFonts w:ascii="Times New Roman" w:hAnsi="Times New Roman" w:cs="Times New Roman"/>
          <w:b/>
          <w:bCs/>
          <w:sz w:val="24"/>
          <w:szCs w:val="24"/>
        </w:rPr>
        <w:t>Nanjundappa</w:t>
      </w:r>
      <w:proofErr w:type="spellEnd"/>
      <w:r w:rsidRPr="002A0D17">
        <w:rPr>
          <w:rFonts w:ascii="Times New Roman" w:hAnsi="Times New Roman" w:cs="Times New Roman"/>
          <w:b/>
          <w:bCs/>
          <w:sz w:val="24"/>
          <w:szCs w:val="24"/>
        </w:rPr>
        <w:t>, M</w:t>
      </w:r>
      <w:r w:rsidRPr="005709C7">
        <w:rPr>
          <w:rFonts w:ascii="Times New Roman" w:hAnsi="Times New Roman" w:cs="Times New Roman"/>
          <w:sz w:val="24"/>
          <w:szCs w:val="24"/>
        </w:rPr>
        <w:t xml:space="preserve">., Parashuram, S., Patil, P.G., </w:t>
      </w:r>
      <w:proofErr w:type="spellStart"/>
      <w:r w:rsidRPr="005709C7">
        <w:rPr>
          <w:rFonts w:ascii="Times New Roman" w:hAnsi="Times New Roman" w:cs="Times New Roman"/>
          <w:sz w:val="24"/>
          <w:szCs w:val="24"/>
        </w:rPr>
        <w:t>Babu</w:t>
      </w:r>
      <w:proofErr w:type="spellEnd"/>
      <w:r w:rsidRPr="005709C7">
        <w:rPr>
          <w:rFonts w:ascii="Times New Roman" w:hAnsi="Times New Roman" w:cs="Times New Roman"/>
          <w:sz w:val="24"/>
          <w:szCs w:val="24"/>
        </w:rPr>
        <w:t xml:space="preserve">, K.D., </w:t>
      </w:r>
      <w:proofErr w:type="spellStart"/>
      <w:r w:rsidRPr="005709C7">
        <w:rPr>
          <w:rFonts w:ascii="Times New Roman" w:hAnsi="Times New Roman" w:cs="Times New Roman"/>
          <w:sz w:val="24"/>
          <w:szCs w:val="24"/>
        </w:rPr>
        <w:t>Mundewadikar</w:t>
      </w:r>
      <w:proofErr w:type="spellEnd"/>
      <w:r w:rsidRPr="005709C7">
        <w:rPr>
          <w:rFonts w:ascii="Times New Roman" w:hAnsi="Times New Roman" w:cs="Times New Roman"/>
          <w:sz w:val="24"/>
          <w:szCs w:val="24"/>
        </w:rPr>
        <w:t xml:space="preserve">, D.M. and </w:t>
      </w:r>
      <w:proofErr w:type="spellStart"/>
      <w:r w:rsidRPr="005709C7">
        <w:rPr>
          <w:rFonts w:ascii="Times New Roman" w:hAnsi="Times New Roman" w:cs="Times New Roman"/>
          <w:sz w:val="24"/>
          <w:szCs w:val="24"/>
        </w:rPr>
        <w:t>Salutgi</w:t>
      </w:r>
      <w:proofErr w:type="spellEnd"/>
      <w:r w:rsidRPr="005709C7">
        <w:rPr>
          <w:rFonts w:ascii="Times New Roman" w:hAnsi="Times New Roman" w:cs="Times New Roman"/>
          <w:sz w:val="24"/>
          <w:szCs w:val="24"/>
        </w:rPr>
        <w:t xml:space="preserve">, U., 2022. </w:t>
      </w:r>
      <w:r w:rsidRPr="005709C7">
        <w:rPr>
          <w:rFonts w:ascii="Times New Roman" w:hAnsi="Times New Roman" w:cs="Times New Roman"/>
          <w:i/>
          <w:iCs/>
          <w:sz w:val="24"/>
          <w:szCs w:val="24"/>
        </w:rPr>
        <w:t>In vitro</w:t>
      </w:r>
      <w:r w:rsidRPr="005709C7">
        <w:rPr>
          <w:rFonts w:ascii="Times New Roman" w:hAnsi="Times New Roman" w:cs="Times New Roman"/>
          <w:sz w:val="24"/>
          <w:szCs w:val="24"/>
        </w:rPr>
        <w:t xml:space="preserve"> and </w:t>
      </w:r>
      <w:proofErr w:type="gramStart"/>
      <w:r w:rsidRPr="005709C7">
        <w:rPr>
          <w:rFonts w:ascii="Times New Roman" w:hAnsi="Times New Roman" w:cs="Times New Roman"/>
          <w:i/>
          <w:iCs/>
          <w:sz w:val="24"/>
          <w:szCs w:val="24"/>
        </w:rPr>
        <w:t>In</w:t>
      </w:r>
      <w:proofErr w:type="gramEnd"/>
      <w:r w:rsidRPr="005709C7">
        <w:rPr>
          <w:rFonts w:ascii="Times New Roman" w:hAnsi="Times New Roman" w:cs="Times New Roman"/>
          <w:i/>
          <w:iCs/>
          <w:sz w:val="24"/>
          <w:szCs w:val="24"/>
        </w:rPr>
        <w:t xml:space="preserve"> planta</w:t>
      </w:r>
      <w:r w:rsidRPr="005709C7">
        <w:rPr>
          <w:rFonts w:ascii="Times New Roman" w:hAnsi="Times New Roman" w:cs="Times New Roman"/>
          <w:sz w:val="24"/>
          <w:szCs w:val="24"/>
        </w:rPr>
        <w:t xml:space="preserve"> antagonistic effect of endophytic bacteria on blight causing </w:t>
      </w:r>
      <w:proofErr w:type="spellStart"/>
      <w:r w:rsidRPr="005709C7">
        <w:rPr>
          <w:rFonts w:ascii="Times New Roman" w:hAnsi="Times New Roman" w:cs="Times New Roman"/>
          <w:i/>
          <w:iCs/>
          <w:sz w:val="24"/>
          <w:szCs w:val="24"/>
        </w:rPr>
        <w:t>Xanthomonas</w:t>
      </w:r>
      <w:proofErr w:type="spellEnd"/>
      <w:r w:rsidRPr="005709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09C7">
        <w:rPr>
          <w:rFonts w:ascii="Times New Roman" w:hAnsi="Times New Roman" w:cs="Times New Roman"/>
          <w:i/>
          <w:iCs/>
          <w:sz w:val="24"/>
          <w:szCs w:val="24"/>
        </w:rPr>
        <w:t>axonopodis</w:t>
      </w:r>
      <w:proofErr w:type="spellEnd"/>
      <w:r w:rsidRPr="005709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09C7">
        <w:rPr>
          <w:rFonts w:ascii="Times New Roman" w:hAnsi="Times New Roman" w:cs="Times New Roman"/>
          <w:sz w:val="24"/>
          <w:szCs w:val="24"/>
        </w:rPr>
        <w:t>pv</w:t>
      </w:r>
      <w:proofErr w:type="spellEnd"/>
      <w:r w:rsidRPr="005709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709C7">
        <w:rPr>
          <w:rFonts w:ascii="Times New Roman" w:hAnsi="Times New Roman" w:cs="Times New Roman"/>
          <w:i/>
          <w:iCs/>
          <w:sz w:val="24"/>
          <w:szCs w:val="24"/>
        </w:rPr>
        <w:t>punicae</w:t>
      </w:r>
      <w:proofErr w:type="spellEnd"/>
      <w:r w:rsidRPr="005709C7">
        <w:rPr>
          <w:rFonts w:ascii="Times New Roman" w:hAnsi="Times New Roman" w:cs="Times New Roman"/>
          <w:sz w:val="24"/>
          <w:szCs w:val="24"/>
        </w:rPr>
        <w:t>: a destructive pathogen of pomegranate. </w:t>
      </w:r>
      <w:r w:rsidRPr="005709C7">
        <w:rPr>
          <w:rFonts w:ascii="Times New Roman" w:hAnsi="Times New Roman" w:cs="Times New Roman"/>
          <w:i/>
          <w:iCs/>
          <w:sz w:val="24"/>
          <w:szCs w:val="24"/>
        </w:rPr>
        <w:t>Microorganisms</w:t>
      </w:r>
      <w:r w:rsidRPr="005709C7">
        <w:rPr>
          <w:rFonts w:ascii="Times New Roman" w:hAnsi="Times New Roman" w:cs="Times New Roman"/>
          <w:sz w:val="24"/>
          <w:szCs w:val="24"/>
        </w:rPr>
        <w:t>, </w:t>
      </w:r>
      <w:r w:rsidRPr="005709C7">
        <w:rPr>
          <w:rFonts w:ascii="Times New Roman" w:hAnsi="Times New Roman" w:cs="Times New Roman"/>
          <w:i/>
          <w:iCs/>
          <w:sz w:val="24"/>
          <w:szCs w:val="24"/>
        </w:rPr>
        <w:t>11</w:t>
      </w:r>
      <w:r w:rsidRPr="005709C7">
        <w:rPr>
          <w:rFonts w:ascii="Times New Roman" w:hAnsi="Times New Roman" w:cs="Times New Roman"/>
          <w:sz w:val="24"/>
          <w:szCs w:val="24"/>
        </w:rPr>
        <w:t>(1), p.5.</w:t>
      </w:r>
      <w:r w:rsidR="005325EC" w:rsidRPr="005325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325EC" w:rsidRPr="00884405">
        <w:rPr>
          <w:rFonts w:ascii="Times New Roman" w:hAnsi="Times New Roman" w:cs="Times New Roman"/>
          <w:b/>
          <w:bCs/>
          <w:sz w:val="24"/>
          <w:szCs w:val="24"/>
        </w:rPr>
        <w:t xml:space="preserve">(NAAS: </w:t>
      </w:r>
      <w:r w:rsidR="00FC4F93">
        <w:rPr>
          <w:rFonts w:ascii="Times New Roman" w:hAnsi="Times New Roman" w:cs="Times New Roman"/>
          <w:b/>
          <w:bCs/>
          <w:sz w:val="24"/>
          <w:szCs w:val="24"/>
        </w:rPr>
        <w:t>10.2</w:t>
      </w:r>
      <w:r w:rsidR="005325EC">
        <w:rPr>
          <w:rFonts w:ascii="Times New Roman" w:hAnsi="Times New Roman" w:cs="Times New Roman"/>
          <w:b/>
          <w:bCs/>
          <w:sz w:val="24"/>
          <w:szCs w:val="24"/>
        </w:rPr>
        <w:t>0).</w:t>
      </w:r>
    </w:p>
    <w:p w14:paraId="7F43566F" w14:textId="5EDD4A71" w:rsidR="005709C7" w:rsidRPr="00A2459A" w:rsidRDefault="005709C7" w:rsidP="00A2459A">
      <w:pPr>
        <w:pStyle w:val="ListParagraph"/>
        <w:numPr>
          <w:ilvl w:val="1"/>
          <w:numId w:val="5"/>
        </w:numPr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 w:rsidRPr="00A2459A">
        <w:rPr>
          <w:rFonts w:ascii="Times New Roman" w:hAnsi="Times New Roman" w:cs="Times New Roman"/>
          <w:sz w:val="24"/>
          <w:szCs w:val="24"/>
        </w:rPr>
        <w:t xml:space="preserve">Mahesha, H.S., Keerthi, M.C., </w:t>
      </w:r>
      <w:r w:rsidRPr="00A2459A">
        <w:rPr>
          <w:rFonts w:ascii="Times New Roman" w:hAnsi="Times New Roman" w:cs="Times New Roman"/>
          <w:b/>
          <w:bCs/>
          <w:sz w:val="24"/>
          <w:szCs w:val="24"/>
        </w:rPr>
        <w:t>Manjunatha, N</w:t>
      </w:r>
      <w:r w:rsidRPr="00A2459A">
        <w:rPr>
          <w:rFonts w:ascii="Times New Roman" w:hAnsi="Times New Roman" w:cs="Times New Roman"/>
          <w:sz w:val="24"/>
          <w:szCs w:val="24"/>
        </w:rPr>
        <w:t xml:space="preserve">., Singh, T., Vinaykumar, H.D., Bhargavi, H.A., Ahmed, S. and Yadav, V.K., 2021. First report of </w:t>
      </w:r>
      <w:proofErr w:type="spellStart"/>
      <w:r w:rsidRPr="00A2459A">
        <w:rPr>
          <w:rFonts w:ascii="Times New Roman" w:hAnsi="Times New Roman" w:cs="Times New Roman"/>
          <w:i/>
          <w:iCs/>
          <w:sz w:val="24"/>
          <w:szCs w:val="24"/>
        </w:rPr>
        <w:t>Sclerotium</w:t>
      </w:r>
      <w:proofErr w:type="spellEnd"/>
      <w:r w:rsidRPr="00A24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59A">
        <w:rPr>
          <w:rFonts w:ascii="Times New Roman" w:hAnsi="Times New Roman" w:cs="Times New Roman"/>
          <w:i/>
          <w:iCs/>
          <w:sz w:val="24"/>
          <w:szCs w:val="24"/>
        </w:rPr>
        <w:t>rolfsii</w:t>
      </w:r>
      <w:proofErr w:type="spellEnd"/>
      <w:r w:rsidRPr="00A2459A">
        <w:rPr>
          <w:rFonts w:ascii="Times New Roman" w:hAnsi="Times New Roman" w:cs="Times New Roman"/>
          <w:sz w:val="24"/>
          <w:szCs w:val="24"/>
        </w:rPr>
        <w:t xml:space="preserve"> causing collar rot on Berseem (</w:t>
      </w:r>
      <w:proofErr w:type="spellStart"/>
      <w:r w:rsidRPr="00A2459A">
        <w:rPr>
          <w:rFonts w:ascii="Times New Roman" w:hAnsi="Times New Roman" w:cs="Times New Roman"/>
          <w:i/>
          <w:iCs/>
          <w:sz w:val="24"/>
          <w:szCs w:val="24"/>
        </w:rPr>
        <w:t>Trifolium</w:t>
      </w:r>
      <w:proofErr w:type="spellEnd"/>
      <w:r w:rsidRPr="00A24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59A">
        <w:rPr>
          <w:rFonts w:ascii="Times New Roman" w:hAnsi="Times New Roman" w:cs="Times New Roman"/>
          <w:i/>
          <w:iCs/>
          <w:sz w:val="24"/>
          <w:szCs w:val="24"/>
        </w:rPr>
        <w:t>alexandrinum</w:t>
      </w:r>
      <w:proofErr w:type="spellEnd"/>
      <w:r w:rsidRPr="00A2459A">
        <w:rPr>
          <w:rFonts w:ascii="Times New Roman" w:hAnsi="Times New Roman" w:cs="Times New Roman"/>
          <w:sz w:val="24"/>
          <w:szCs w:val="24"/>
        </w:rPr>
        <w:t>) in India. </w:t>
      </w:r>
      <w:r w:rsidRPr="00A2459A">
        <w:rPr>
          <w:rFonts w:ascii="Times New Roman" w:hAnsi="Times New Roman" w:cs="Times New Roman"/>
          <w:i/>
          <w:iCs/>
          <w:sz w:val="24"/>
          <w:szCs w:val="24"/>
        </w:rPr>
        <w:t>Plant Disease</w:t>
      </w:r>
      <w:r w:rsidRPr="00A2459A">
        <w:rPr>
          <w:rFonts w:ascii="Times New Roman" w:hAnsi="Times New Roman" w:cs="Times New Roman"/>
          <w:sz w:val="24"/>
          <w:szCs w:val="24"/>
        </w:rPr>
        <w:t>, </w:t>
      </w:r>
      <w:r w:rsidRPr="00A2459A">
        <w:rPr>
          <w:rFonts w:ascii="Times New Roman" w:hAnsi="Times New Roman" w:cs="Times New Roman"/>
          <w:i/>
          <w:iCs/>
          <w:sz w:val="24"/>
          <w:szCs w:val="24"/>
        </w:rPr>
        <w:t>105</w:t>
      </w:r>
      <w:r w:rsidRPr="00A2459A">
        <w:rPr>
          <w:rFonts w:ascii="Times New Roman" w:hAnsi="Times New Roman" w:cs="Times New Roman"/>
          <w:sz w:val="24"/>
          <w:szCs w:val="24"/>
        </w:rPr>
        <w:t>(4), p.1208.</w:t>
      </w:r>
      <w:r w:rsidR="002148D8" w:rsidRPr="00A2459A">
        <w:rPr>
          <w:rFonts w:ascii="Times New Roman" w:hAnsi="Times New Roman" w:cs="Times New Roman"/>
          <w:sz w:val="24"/>
          <w:szCs w:val="24"/>
        </w:rPr>
        <w:t xml:space="preserve"> </w:t>
      </w:r>
      <w:r w:rsidR="002148D8" w:rsidRPr="00A2459A">
        <w:rPr>
          <w:rFonts w:ascii="Times New Roman" w:hAnsi="Times New Roman" w:cs="Times New Roman"/>
          <w:b/>
          <w:bCs/>
          <w:sz w:val="24"/>
          <w:szCs w:val="24"/>
        </w:rPr>
        <w:t>(NAAS: 10.4)</w:t>
      </w:r>
    </w:p>
    <w:p w14:paraId="5A5A14CA" w14:textId="77777777" w:rsidR="00A2459A" w:rsidRPr="002148D8" w:rsidRDefault="00A2459A" w:rsidP="00A2459A">
      <w:pPr>
        <w:pStyle w:val="ListParagraph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7232CCC3" w14:textId="53B2265B" w:rsidR="000F1753" w:rsidRDefault="000F1753" w:rsidP="00A2459A">
      <w:pPr>
        <w:pStyle w:val="ListParagraph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753">
        <w:rPr>
          <w:rFonts w:ascii="Times New Roman" w:hAnsi="Times New Roman" w:cs="Times New Roman"/>
          <w:b/>
          <w:bCs/>
          <w:sz w:val="24"/>
          <w:szCs w:val="24"/>
        </w:rPr>
        <w:t>Patent / Technologies / Varieties / Methodologies / System etc. (Five only):</w:t>
      </w:r>
    </w:p>
    <w:p w14:paraId="0A59A2E9" w14:textId="5FAE8D5D" w:rsidR="0030545B" w:rsidRDefault="00190279" w:rsidP="00A2459A">
      <w:pPr>
        <w:pStyle w:val="ListParagraph"/>
        <w:numPr>
          <w:ilvl w:val="1"/>
          <w:numId w:val="5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0279">
        <w:rPr>
          <w:rFonts w:ascii="Times New Roman" w:hAnsi="Times New Roman" w:cs="Times New Roman"/>
          <w:sz w:val="24"/>
          <w:szCs w:val="24"/>
        </w:rPr>
        <w:t xml:space="preserve">Intellectual property: 284 Nucleotide sequences, 2 whole genome assemblies deposited at GenBank NCBI. </w:t>
      </w:r>
    </w:p>
    <w:p w14:paraId="7ACE9CD3" w14:textId="46721728" w:rsidR="009E6DF4" w:rsidRDefault="00D12F20" w:rsidP="00A2459A">
      <w:pPr>
        <w:pStyle w:val="ListParagraph"/>
        <w:numPr>
          <w:ilvl w:val="1"/>
          <w:numId w:val="5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Three </w:t>
      </w:r>
      <w:r w:rsidR="00190279" w:rsidRPr="00190279">
        <w:rPr>
          <w:rFonts w:ascii="Times New Roman" w:hAnsi="Times New Roman" w:cs="Times New Roman"/>
          <w:sz w:val="24"/>
          <w:szCs w:val="24"/>
        </w:rPr>
        <w:t xml:space="preserve">bacterial and 8 fungal bioagents deposited at NAIMCC, NBAIM Mau. </w:t>
      </w:r>
    </w:p>
    <w:p w14:paraId="43087613" w14:textId="77777777" w:rsidR="00801AE3" w:rsidRDefault="00B417A0" w:rsidP="00A2459A">
      <w:pPr>
        <w:pStyle w:val="ListParagraph"/>
        <w:numPr>
          <w:ilvl w:val="1"/>
          <w:numId w:val="5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One </w:t>
      </w:r>
      <w:r w:rsidR="00190279" w:rsidRPr="00190279">
        <w:rPr>
          <w:rFonts w:ascii="Times New Roman" w:hAnsi="Times New Roman" w:cs="Times New Roman"/>
          <w:sz w:val="24"/>
          <w:szCs w:val="24"/>
        </w:rPr>
        <w:t>Sorghum germplasm registered at ICAR-NBPGR.</w:t>
      </w:r>
    </w:p>
    <w:p w14:paraId="18A7A35E" w14:textId="16E0FC8B" w:rsidR="00C94D9E" w:rsidRPr="00801AE3" w:rsidRDefault="00801AE3" w:rsidP="00A2459A">
      <w:pPr>
        <w:pStyle w:val="ListParagraph"/>
        <w:numPr>
          <w:ilvl w:val="1"/>
          <w:numId w:val="5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EB5701">
        <w:rPr>
          <w:rFonts w:ascii="Times New Roman" w:hAnsi="Times New Roman" w:cs="Times New Roman"/>
          <w:sz w:val="24"/>
          <w:szCs w:val="24"/>
        </w:rPr>
        <w:t>ICAR approved technologies and methodologies as developer (</w:t>
      </w:r>
      <w:proofErr w:type="spellStart"/>
      <w:r w:rsidRPr="00EB570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EB5701">
        <w:rPr>
          <w:rFonts w:ascii="Times New Roman" w:hAnsi="Times New Roman" w:cs="Times New Roman"/>
          <w:sz w:val="24"/>
          <w:szCs w:val="24"/>
        </w:rPr>
        <w:t>) Conventional PCR-based early and quick detection of bacterial blight pathogen (</w:t>
      </w:r>
      <w:r w:rsidRPr="00EB5701">
        <w:rPr>
          <w:rFonts w:ascii="Times New Roman" w:hAnsi="Times New Roman" w:cs="Times New Roman"/>
          <w:i/>
          <w:iCs/>
          <w:sz w:val="24"/>
          <w:szCs w:val="24"/>
        </w:rPr>
        <w:t>Xanthomonas</w:t>
      </w:r>
      <w:r w:rsidRPr="00EB5701">
        <w:rPr>
          <w:rFonts w:ascii="Times New Roman" w:hAnsi="Times New Roman" w:cs="Times New Roman"/>
          <w:sz w:val="24"/>
          <w:szCs w:val="24"/>
        </w:rPr>
        <w:t xml:space="preserve"> sp.) (ii) An endophyte mediated resistance against bacterial blight of pomegranate (</w:t>
      </w:r>
      <w:r w:rsidRPr="00EB5701">
        <w:rPr>
          <w:rFonts w:ascii="Times New Roman" w:hAnsi="Times New Roman" w:cs="Times New Roman"/>
          <w:i/>
          <w:iCs/>
          <w:sz w:val="24"/>
          <w:szCs w:val="24"/>
        </w:rPr>
        <w:t xml:space="preserve">X. </w:t>
      </w:r>
      <w:proofErr w:type="spellStart"/>
      <w:r w:rsidRPr="00EB5701">
        <w:rPr>
          <w:rFonts w:ascii="Times New Roman" w:hAnsi="Times New Roman" w:cs="Times New Roman"/>
          <w:i/>
          <w:iCs/>
          <w:sz w:val="24"/>
          <w:szCs w:val="24"/>
        </w:rPr>
        <w:t>axonopodis</w:t>
      </w:r>
      <w:proofErr w:type="spellEnd"/>
      <w:r w:rsidRPr="00EB570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B5701">
        <w:rPr>
          <w:rFonts w:ascii="Times New Roman" w:hAnsi="Times New Roman" w:cs="Times New Roman"/>
          <w:sz w:val="24"/>
          <w:szCs w:val="24"/>
        </w:rPr>
        <w:t>pv</w:t>
      </w:r>
      <w:proofErr w:type="spellEnd"/>
      <w:r w:rsidRPr="00EB5701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proofErr w:type="spellStart"/>
      <w:r w:rsidRPr="00EB5701">
        <w:rPr>
          <w:rFonts w:ascii="Times New Roman" w:hAnsi="Times New Roman" w:cs="Times New Roman"/>
          <w:i/>
          <w:iCs/>
          <w:sz w:val="24"/>
          <w:szCs w:val="24"/>
        </w:rPr>
        <w:t>punicae</w:t>
      </w:r>
      <w:proofErr w:type="spellEnd"/>
      <w:r w:rsidRPr="00EB5701">
        <w:rPr>
          <w:rFonts w:ascii="Times New Roman" w:hAnsi="Times New Roman" w:cs="Times New Roman"/>
          <w:sz w:val="24"/>
          <w:szCs w:val="24"/>
        </w:rPr>
        <w:t>): An eco-friendly and sustainable approach</w:t>
      </w:r>
    </w:p>
    <w:p w14:paraId="005F5695" w14:textId="10043FF6" w:rsidR="00C94D9E" w:rsidRPr="00A2459A" w:rsidRDefault="00801AE3" w:rsidP="00A2459A">
      <w:pPr>
        <w:pStyle w:val="ListParagraph"/>
        <w:numPr>
          <w:ilvl w:val="1"/>
          <w:numId w:val="5"/>
        </w:numPr>
        <w:ind w:left="426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24851">
        <w:rPr>
          <w:rFonts w:ascii="Times New Roman" w:hAnsi="Times New Roman" w:cs="Times New Roman"/>
          <w:sz w:val="24"/>
          <w:szCs w:val="24"/>
        </w:rPr>
        <w:t>Co-developer of technologies such as (</w:t>
      </w:r>
      <w:proofErr w:type="spellStart"/>
      <w:r w:rsidRPr="0092485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92485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24851">
        <w:rPr>
          <w:rFonts w:ascii="Times New Roman" w:hAnsi="Times New Roman" w:cs="Times New Roman"/>
          <w:sz w:val="24"/>
          <w:szCs w:val="24"/>
        </w:rPr>
        <w:t>Fibre</w:t>
      </w:r>
      <w:proofErr w:type="spellEnd"/>
      <w:r w:rsidRPr="00924851">
        <w:rPr>
          <w:rFonts w:ascii="Times New Roman" w:hAnsi="Times New Roman" w:cs="Times New Roman"/>
          <w:sz w:val="24"/>
          <w:szCs w:val="24"/>
        </w:rPr>
        <w:t>-enriched muffins using pomegranate peel powder, (ii) “Stem solarization cum six-step technology for effective management of bacterial blight disease of pomegranate” (iii) “Mass production of fruit sucking moth of pomegranate”.</w:t>
      </w:r>
    </w:p>
    <w:p w14:paraId="40F38F8E" w14:textId="77777777" w:rsidR="00A2459A" w:rsidRPr="00924851" w:rsidRDefault="00A2459A" w:rsidP="00A2459A">
      <w:pPr>
        <w:pStyle w:val="ListParagraph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894334" w14:textId="77777777" w:rsidR="007A6A2F" w:rsidRPr="00DB4DB1" w:rsidRDefault="000F1753" w:rsidP="00A2459A">
      <w:pPr>
        <w:pStyle w:val="ListParagraph"/>
        <w:numPr>
          <w:ilvl w:val="0"/>
          <w:numId w:val="5"/>
        </w:numPr>
        <w:tabs>
          <w:tab w:val="left" w:pos="360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13CE3">
        <w:rPr>
          <w:rFonts w:ascii="Times New Roman" w:hAnsi="Times New Roman" w:cs="Times New Roman"/>
          <w:b/>
          <w:bCs/>
          <w:sz w:val="24"/>
          <w:szCs w:val="24"/>
        </w:rPr>
        <w:t>Awards / Recognitions / Fellowship (Five only) :</w:t>
      </w:r>
    </w:p>
    <w:p w14:paraId="211E48A6" w14:textId="370740EF" w:rsidR="00C53812" w:rsidRDefault="00C53812" w:rsidP="00A2459A">
      <w:pPr>
        <w:pStyle w:val="ListParagraph"/>
        <w:numPr>
          <w:ilvl w:val="0"/>
          <w:numId w:val="8"/>
        </w:numPr>
        <w:tabs>
          <w:tab w:val="left" w:pos="360"/>
        </w:tabs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Recipient of </w:t>
      </w:r>
      <w:r w:rsidRPr="00407924">
        <w:rPr>
          <w:rFonts w:ascii="Times New Roman" w:hAnsi="Times New Roman" w:cs="Times New Roman"/>
          <w:b/>
          <w:bCs/>
          <w:sz w:val="24"/>
          <w:szCs w:val="24"/>
        </w:rPr>
        <w:t>Best Scientist</w:t>
      </w:r>
      <w:r>
        <w:rPr>
          <w:rFonts w:ascii="Times New Roman" w:hAnsi="Times New Roman" w:cs="Times New Roman"/>
          <w:sz w:val="24"/>
          <w:szCs w:val="24"/>
        </w:rPr>
        <w:t xml:space="preserve"> award by ICAR-NRCP during Annual celebration of Foundation Day</w:t>
      </w:r>
      <w:r w:rsidR="001A32EB">
        <w:rPr>
          <w:rFonts w:ascii="Times New Roman" w:hAnsi="Times New Roman" w:cs="Times New Roman"/>
          <w:sz w:val="24"/>
          <w:szCs w:val="24"/>
        </w:rPr>
        <w:t xml:space="preserve"> on</w:t>
      </w:r>
      <w:r>
        <w:rPr>
          <w:rFonts w:ascii="Times New Roman" w:hAnsi="Times New Roman" w:cs="Times New Roman"/>
          <w:sz w:val="24"/>
          <w:szCs w:val="24"/>
        </w:rPr>
        <w:t xml:space="preserve"> 25</w:t>
      </w:r>
      <w:r w:rsidRPr="00C5381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September 2025. </w:t>
      </w:r>
    </w:p>
    <w:p w14:paraId="6803FF05" w14:textId="406FEE85" w:rsidR="009074AA" w:rsidRPr="009074AA" w:rsidRDefault="009074AA" w:rsidP="00A2459A">
      <w:pPr>
        <w:pStyle w:val="ListParagraph"/>
        <w:numPr>
          <w:ilvl w:val="0"/>
          <w:numId w:val="8"/>
        </w:numPr>
        <w:tabs>
          <w:tab w:val="left" w:pos="360"/>
        </w:tabs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074AA">
        <w:rPr>
          <w:rFonts w:ascii="Times New Roman" w:hAnsi="Times New Roman" w:cs="Times New Roman"/>
          <w:sz w:val="24"/>
          <w:szCs w:val="24"/>
        </w:rPr>
        <w:t xml:space="preserve">Recipient of </w:t>
      </w:r>
      <w:r w:rsidRPr="00936D1D">
        <w:rPr>
          <w:rFonts w:ascii="Times New Roman" w:hAnsi="Times New Roman" w:cs="Times New Roman"/>
          <w:b/>
          <w:bCs/>
          <w:sz w:val="24"/>
          <w:szCs w:val="24"/>
        </w:rPr>
        <w:t>Excellent researcher award</w:t>
      </w:r>
      <w:r w:rsidRPr="009074AA">
        <w:rPr>
          <w:rFonts w:ascii="Times New Roman" w:hAnsi="Times New Roman" w:cs="Times New Roman"/>
          <w:sz w:val="24"/>
          <w:szCs w:val="24"/>
        </w:rPr>
        <w:t xml:space="preserve"> by the Asian Society of Plant Growth Promoting Regulators during the 8th Asian Plant Growth Promoting Regulators (PGPR) International Conference from September 25-27, 2024, in </w:t>
      </w:r>
      <w:proofErr w:type="spellStart"/>
      <w:r w:rsidRPr="009074AA">
        <w:rPr>
          <w:rFonts w:ascii="Times New Roman" w:hAnsi="Times New Roman" w:cs="Times New Roman"/>
          <w:sz w:val="24"/>
          <w:szCs w:val="24"/>
        </w:rPr>
        <w:t>Shanhua</w:t>
      </w:r>
      <w:proofErr w:type="spellEnd"/>
      <w:r w:rsidRPr="009074AA">
        <w:rPr>
          <w:rFonts w:ascii="Times New Roman" w:hAnsi="Times New Roman" w:cs="Times New Roman"/>
          <w:sz w:val="24"/>
          <w:szCs w:val="24"/>
        </w:rPr>
        <w:t>, Tainan, Taiwan, 2024</w:t>
      </w:r>
    </w:p>
    <w:p w14:paraId="3C9A31FB" w14:textId="77777777" w:rsidR="00936D1D" w:rsidRPr="00936D1D" w:rsidRDefault="009074AA" w:rsidP="00A2459A">
      <w:pPr>
        <w:pStyle w:val="ListParagraph"/>
        <w:numPr>
          <w:ilvl w:val="0"/>
          <w:numId w:val="8"/>
        </w:numPr>
        <w:ind w:left="426" w:hanging="284"/>
        <w:rPr>
          <w:rFonts w:ascii="Times New Roman" w:hAnsi="Times New Roman" w:cs="Times New Roman"/>
          <w:sz w:val="24"/>
          <w:szCs w:val="24"/>
        </w:rPr>
      </w:pPr>
      <w:r w:rsidRPr="00936D1D">
        <w:rPr>
          <w:rFonts w:ascii="Times New Roman" w:hAnsi="Times New Roman" w:cs="Times New Roman"/>
          <w:sz w:val="24"/>
          <w:szCs w:val="24"/>
        </w:rPr>
        <w:lastRenderedPageBreak/>
        <w:t xml:space="preserve">Recipient of </w:t>
      </w:r>
      <w:r w:rsidRPr="00936D1D">
        <w:rPr>
          <w:rFonts w:ascii="Times New Roman" w:hAnsi="Times New Roman" w:cs="Times New Roman"/>
          <w:b/>
          <w:bCs/>
          <w:sz w:val="24"/>
          <w:szCs w:val="24"/>
        </w:rPr>
        <w:t>Endeavour Research Fellowship</w:t>
      </w:r>
      <w:r w:rsidRPr="00936D1D">
        <w:rPr>
          <w:rFonts w:ascii="Times New Roman" w:hAnsi="Times New Roman" w:cs="Times New Roman"/>
          <w:sz w:val="24"/>
          <w:szCs w:val="24"/>
        </w:rPr>
        <w:t xml:space="preserve"> by Government of Australia (2018-19) </w:t>
      </w:r>
      <w:r w:rsidR="00936D1D" w:rsidRPr="00936D1D">
        <w:rPr>
          <w:rFonts w:ascii="Times New Roman" w:hAnsi="Times New Roman" w:cs="Times New Roman"/>
          <w:sz w:val="24"/>
          <w:szCs w:val="24"/>
        </w:rPr>
        <w:t>to pursue Post-Doc at SABC, Murdoch University, Perth, Australia</w:t>
      </w:r>
    </w:p>
    <w:p w14:paraId="7B42907E" w14:textId="253027F8" w:rsidR="009074AA" w:rsidRDefault="009074AA" w:rsidP="00A2459A">
      <w:pPr>
        <w:pStyle w:val="ListParagraph"/>
        <w:numPr>
          <w:ilvl w:val="0"/>
          <w:numId w:val="8"/>
        </w:numPr>
        <w:tabs>
          <w:tab w:val="left" w:pos="360"/>
        </w:tabs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C53812">
        <w:rPr>
          <w:rFonts w:ascii="Times New Roman" w:hAnsi="Times New Roman" w:cs="Times New Roman"/>
          <w:b/>
          <w:bCs/>
          <w:sz w:val="24"/>
          <w:szCs w:val="24"/>
        </w:rPr>
        <w:t>Best research article</w:t>
      </w:r>
      <w:r w:rsidRPr="009074AA">
        <w:rPr>
          <w:rFonts w:ascii="Times New Roman" w:hAnsi="Times New Roman" w:cs="Times New Roman"/>
          <w:sz w:val="24"/>
          <w:szCs w:val="24"/>
        </w:rPr>
        <w:t xml:space="preserve"> of the Year 2022 by Microbiology Society, UK</w:t>
      </w:r>
    </w:p>
    <w:p w14:paraId="2251BCE1" w14:textId="1B6658F8" w:rsidR="009074AA" w:rsidRPr="00C53812" w:rsidRDefault="0071509F" w:rsidP="00A2459A">
      <w:pPr>
        <w:pStyle w:val="ListParagraph"/>
        <w:numPr>
          <w:ilvl w:val="0"/>
          <w:numId w:val="8"/>
        </w:numPr>
        <w:tabs>
          <w:tab w:val="left" w:pos="360"/>
        </w:tabs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466F0E">
        <w:rPr>
          <w:rFonts w:ascii="Times New Roman" w:eastAsia="Arial MT" w:hAnsi="Times New Roman" w:cs="Times New Roman"/>
          <w:b/>
          <w:bCs/>
          <w:sz w:val="24"/>
          <w:szCs w:val="24"/>
          <w:lang w:eastAsia="en-IN"/>
        </w:rPr>
        <w:t>Best poster Award</w:t>
      </w:r>
      <w:r w:rsidRPr="00466F0E">
        <w:rPr>
          <w:rFonts w:ascii="Times New Roman" w:eastAsia="Arial MT" w:hAnsi="Times New Roman" w:cs="Times New Roman"/>
          <w:sz w:val="24"/>
          <w:szCs w:val="24"/>
          <w:lang w:eastAsia="en-IN"/>
        </w:rPr>
        <w:t>: In-vitro-evaluation of endophytes against fungal pathogens of pomegranate during International Webinar-Pomegranate: Ancient Fruit in Modern Horticulture from 25-27th Aug, 2021, ICAR-National Research Centre on Pomegranate, Solapur-413255, Maharashtra, India 2021</w:t>
      </w:r>
    </w:p>
    <w:sectPr w:rsidR="009074AA" w:rsidRPr="00C53812" w:rsidSect="00A2459A">
      <w:pgSz w:w="12240" w:h="15840"/>
      <w:pgMar w:top="993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 MT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34A6F"/>
    <w:multiLevelType w:val="hybridMultilevel"/>
    <w:tmpl w:val="FC40BBC4"/>
    <w:lvl w:ilvl="0" w:tplc="2CD2E9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FF646804">
      <w:start w:val="1"/>
      <w:numFmt w:val="decimal"/>
      <w:lvlText w:val="%2."/>
      <w:lvlJc w:val="left"/>
      <w:pPr>
        <w:ind w:left="786" w:hanging="360"/>
      </w:pPr>
      <w:rPr>
        <w:rFonts w:hint="default"/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700F9"/>
    <w:multiLevelType w:val="hybridMultilevel"/>
    <w:tmpl w:val="72F47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884290"/>
    <w:multiLevelType w:val="hybridMultilevel"/>
    <w:tmpl w:val="8AFA2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CC56FC"/>
    <w:multiLevelType w:val="hybridMultilevel"/>
    <w:tmpl w:val="7F72B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AB235A"/>
    <w:multiLevelType w:val="hybridMultilevel"/>
    <w:tmpl w:val="B32076B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5">
    <w:nsid w:val="67377748"/>
    <w:multiLevelType w:val="hybridMultilevel"/>
    <w:tmpl w:val="D38C2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E41E0F"/>
    <w:multiLevelType w:val="hybridMultilevel"/>
    <w:tmpl w:val="947A6F76"/>
    <w:lvl w:ilvl="0" w:tplc="0180F3A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6647D2"/>
    <w:multiLevelType w:val="hybridMultilevel"/>
    <w:tmpl w:val="0D225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7"/>
  </w:num>
  <w:num w:numId="5">
    <w:abstractNumId w:val="0"/>
  </w:num>
  <w:num w:numId="6">
    <w:abstractNumId w:val="3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5B1"/>
    <w:rsid w:val="000E3B52"/>
    <w:rsid w:val="000F1753"/>
    <w:rsid w:val="00113CE3"/>
    <w:rsid w:val="001577D8"/>
    <w:rsid w:val="00177E76"/>
    <w:rsid w:val="00190279"/>
    <w:rsid w:val="001A32EB"/>
    <w:rsid w:val="002148D8"/>
    <w:rsid w:val="0021659B"/>
    <w:rsid w:val="0024229D"/>
    <w:rsid w:val="002A0D17"/>
    <w:rsid w:val="002C5121"/>
    <w:rsid w:val="0030545B"/>
    <w:rsid w:val="003939F5"/>
    <w:rsid w:val="00407924"/>
    <w:rsid w:val="004132F0"/>
    <w:rsid w:val="00461E13"/>
    <w:rsid w:val="00466F0E"/>
    <w:rsid w:val="004954D9"/>
    <w:rsid w:val="004D1063"/>
    <w:rsid w:val="005325EC"/>
    <w:rsid w:val="0054256A"/>
    <w:rsid w:val="005709C7"/>
    <w:rsid w:val="005C3217"/>
    <w:rsid w:val="005C4E30"/>
    <w:rsid w:val="005D0E8E"/>
    <w:rsid w:val="006100F0"/>
    <w:rsid w:val="00662847"/>
    <w:rsid w:val="00673D2C"/>
    <w:rsid w:val="006740DF"/>
    <w:rsid w:val="006B4789"/>
    <w:rsid w:val="006E606A"/>
    <w:rsid w:val="0071509F"/>
    <w:rsid w:val="00720D32"/>
    <w:rsid w:val="007401F8"/>
    <w:rsid w:val="00746B11"/>
    <w:rsid w:val="007A264E"/>
    <w:rsid w:val="007A6A2F"/>
    <w:rsid w:val="007B0118"/>
    <w:rsid w:val="00801AE3"/>
    <w:rsid w:val="00823E41"/>
    <w:rsid w:val="00841C0B"/>
    <w:rsid w:val="00884405"/>
    <w:rsid w:val="0089647F"/>
    <w:rsid w:val="008A58D1"/>
    <w:rsid w:val="008D29E5"/>
    <w:rsid w:val="008E0C47"/>
    <w:rsid w:val="009074AA"/>
    <w:rsid w:val="00924851"/>
    <w:rsid w:val="00933024"/>
    <w:rsid w:val="00936D1D"/>
    <w:rsid w:val="009375DA"/>
    <w:rsid w:val="00955251"/>
    <w:rsid w:val="009879E0"/>
    <w:rsid w:val="009A1378"/>
    <w:rsid w:val="009E6DF4"/>
    <w:rsid w:val="00A125B1"/>
    <w:rsid w:val="00A16D68"/>
    <w:rsid w:val="00A2459A"/>
    <w:rsid w:val="00B311B6"/>
    <w:rsid w:val="00B329DB"/>
    <w:rsid w:val="00B417A0"/>
    <w:rsid w:val="00C53812"/>
    <w:rsid w:val="00C64329"/>
    <w:rsid w:val="00C72213"/>
    <w:rsid w:val="00C82594"/>
    <w:rsid w:val="00C94D9E"/>
    <w:rsid w:val="00CB3204"/>
    <w:rsid w:val="00CC6E7A"/>
    <w:rsid w:val="00D12F20"/>
    <w:rsid w:val="00DA50C3"/>
    <w:rsid w:val="00DB4DB1"/>
    <w:rsid w:val="00DE5007"/>
    <w:rsid w:val="00E10C90"/>
    <w:rsid w:val="00EB5701"/>
    <w:rsid w:val="00F33CA7"/>
    <w:rsid w:val="00F35772"/>
    <w:rsid w:val="00F70F47"/>
    <w:rsid w:val="00FC4F93"/>
    <w:rsid w:val="00FF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878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1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1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F1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F1753"/>
    <w:rPr>
      <w:b/>
      <w:bCs/>
    </w:rPr>
  </w:style>
  <w:style w:type="character" w:styleId="Hyperlink">
    <w:name w:val="Hyperlink"/>
    <w:basedOn w:val="DefaultParagraphFont"/>
    <w:uiPriority w:val="99"/>
    <w:unhideWhenUsed/>
    <w:rsid w:val="00955251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55251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9074AA"/>
    <w:pPr>
      <w:spacing w:after="0" w:line="240" w:lineRule="auto"/>
    </w:pPr>
    <w:rPr>
      <w:rFonts w:ascii="Calibri" w:hAnsi="Calibri" w:cs="Mangal"/>
      <w:szCs w:val="22"/>
      <w:lang w:val="en-IN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4F93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F93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1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1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F1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F1753"/>
    <w:rPr>
      <w:b/>
      <w:bCs/>
    </w:rPr>
  </w:style>
  <w:style w:type="character" w:styleId="Hyperlink">
    <w:name w:val="Hyperlink"/>
    <w:basedOn w:val="DefaultParagraphFont"/>
    <w:uiPriority w:val="99"/>
    <w:unhideWhenUsed/>
    <w:rsid w:val="00955251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55251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9074AA"/>
    <w:pPr>
      <w:spacing w:after="0" w:line="240" w:lineRule="auto"/>
    </w:pPr>
    <w:rPr>
      <w:rFonts w:ascii="Calibri" w:hAnsi="Calibri" w:cs="Mangal"/>
      <w:szCs w:val="22"/>
      <w:lang w:val="en-IN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4F93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F93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9EB42E-CB79-4407-B074-3F2208146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862</Words>
  <Characters>4918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DineshBabu</dc:creator>
  <cp:lastModifiedBy>Dr.Sangram</cp:lastModifiedBy>
  <cp:revision>2</cp:revision>
  <cp:lastPrinted>2021-12-17T05:25:00Z</cp:lastPrinted>
  <dcterms:created xsi:type="dcterms:W3CDTF">2026-01-22T10:12:00Z</dcterms:created>
  <dcterms:modified xsi:type="dcterms:W3CDTF">2026-01-22T10:12:00Z</dcterms:modified>
</cp:coreProperties>
</file>