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740DF" w:rsidRPr="006B4789" w:rsidRDefault="006740DF" w:rsidP="00823E41">
      <w:pPr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</w:rPr>
      </w:pPr>
    </w:p>
    <w:p w:rsidR="00673D2C" w:rsidRPr="00C82594" w:rsidRDefault="00461E13" w:rsidP="00823E41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C82594">
        <w:rPr>
          <w:rFonts w:ascii="Times New Roman" w:hAnsi="Times New Roman" w:cs="Times New Roman"/>
          <w:b/>
          <w:bCs/>
          <w:sz w:val="40"/>
          <w:szCs w:val="40"/>
        </w:rPr>
        <w:t>Proforma</w:t>
      </w:r>
    </w:p>
    <w:p w:rsidR="002C5121" w:rsidRDefault="002C5121" w:rsidP="00823E41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noProof/>
          <w:sz w:val="32"/>
          <w:szCs w:val="32"/>
          <w:lang w:bidi="k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20DDF2" wp14:editId="4BEF5C0A">
                <wp:simplePos x="0" y="0"/>
                <wp:positionH relativeFrom="column">
                  <wp:posOffset>4727275</wp:posOffset>
                </wp:positionH>
                <wp:positionV relativeFrom="paragraph">
                  <wp:posOffset>38627</wp:posOffset>
                </wp:positionV>
                <wp:extent cx="1224712" cy="1509623"/>
                <wp:effectExtent l="0" t="0" r="13970" b="1460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4712" cy="15096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F1753" w:rsidRDefault="00187DBC" w:rsidP="0024229D">
                            <w:pPr>
                              <w:ind w:right="-377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085460" cy="1343025"/>
                                  <wp:effectExtent l="0" t="0" r="635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7">
                                                    <a14:imgEffect>
                                                      <a14:sharpenSoften amount="50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92441" cy="135166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20DDF2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372.25pt;margin-top:3.05pt;width:96.45pt;height:118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" fillcolor="white [3201]" strokeweight=".5pt">
                <v:textbox>
                  <w:txbxContent>
                    <w:p w:rsidR="000F1753" w:rsidRDefault="00187DBC" w:rsidP="0024229D">
                      <w:pPr>
                        <w:ind w:right="-377"/>
                      </w:pPr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085460" cy="1343025"/>
                            <wp:effectExtent l="0" t="0" r="635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9">
                                              <a14:imgEffect>
                                                <a14:sharpenSoften amount="50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92441" cy="135166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0F1753" w:rsidRPr="002C5121" w:rsidRDefault="00187DBC" w:rsidP="002C5121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  <w:sz w:val="32"/>
          <w:szCs w:val="32"/>
        </w:rPr>
      </w:pPr>
      <w:r w:rsidRPr="002C5121">
        <w:rPr>
          <w:rFonts w:ascii="Times New Roman" w:hAnsi="Times New Roman" w:cs="Times New Roman"/>
          <w:b/>
          <w:bCs/>
          <w:sz w:val="24"/>
          <w:szCs w:val="24"/>
        </w:rPr>
        <w:t>Name: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87DBC">
        <w:rPr>
          <w:rFonts w:ascii="Times New Roman" w:hAnsi="Times New Roman" w:cs="Times New Roman"/>
          <w:b/>
          <w:bCs/>
          <w:color w:val="002060"/>
          <w:sz w:val="24"/>
          <w:szCs w:val="24"/>
        </w:rPr>
        <w:t>Dr. Prakash G. Patil</w:t>
      </w:r>
    </w:p>
    <w:p w:rsidR="002C5121" w:rsidRPr="002C5121" w:rsidRDefault="00187DBC" w:rsidP="002C5121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2C5121">
        <w:rPr>
          <w:rFonts w:ascii="Times New Roman" w:hAnsi="Times New Roman" w:cs="Times New Roman"/>
          <w:b/>
          <w:bCs/>
          <w:sz w:val="24"/>
          <w:szCs w:val="24"/>
        </w:rPr>
        <w:t>Designation: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87DBC">
        <w:rPr>
          <w:rFonts w:ascii="Times New Roman" w:hAnsi="Times New Roman" w:cs="Times New Roman"/>
          <w:b/>
          <w:bCs/>
          <w:color w:val="002060"/>
          <w:sz w:val="24"/>
          <w:szCs w:val="24"/>
        </w:rPr>
        <w:t>Principal Scientist</w:t>
      </w:r>
      <w:r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(Biotechnology)</w:t>
      </w:r>
    </w:p>
    <w:p w:rsidR="002C5121" w:rsidRPr="00C35748" w:rsidRDefault="002C5121" w:rsidP="002C5121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2C5121">
        <w:rPr>
          <w:rFonts w:ascii="Times New Roman" w:hAnsi="Times New Roman" w:cs="Times New Roman"/>
          <w:b/>
          <w:bCs/>
          <w:sz w:val="24"/>
          <w:szCs w:val="24"/>
        </w:rPr>
        <w:t xml:space="preserve">Email: </w:t>
      </w:r>
      <w:r w:rsidR="00C35748" w:rsidRPr="00C35748">
        <w:rPr>
          <w:rFonts w:ascii="Times New Roman" w:hAnsi="Times New Roman" w:cs="Times New Roman"/>
          <w:b/>
          <w:bCs/>
          <w:color w:val="002060"/>
          <w:sz w:val="24"/>
          <w:szCs w:val="24"/>
        </w:rPr>
        <w:t>patilbt@gmail.com, prakash.patil2@icar.org.in</w:t>
      </w:r>
    </w:p>
    <w:p w:rsidR="002C5121" w:rsidRPr="002C5121" w:rsidRDefault="002C5121" w:rsidP="002C5121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2C5121">
        <w:rPr>
          <w:rFonts w:ascii="Times New Roman" w:hAnsi="Times New Roman" w:cs="Times New Roman"/>
          <w:b/>
          <w:bCs/>
          <w:sz w:val="24"/>
          <w:szCs w:val="24"/>
        </w:rPr>
        <w:t>Phone Number:</w:t>
      </w:r>
      <w:r w:rsidR="006100F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35748" w:rsidRPr="00C35748">
        <w:rPr>
          <w:rFonts w:ascii="Times New Roman" w:hAnsi="Times New Roman" w:cs="Times New Roman"/>
          <w:b/>
          <w:bCs/>
          <w:color w:val="002060"/>
          <w:sz w:val="24"/>
          <w:szCs w:val="24"/>
        </w:rPr>
        <w:t>7052902690</w:t>
      </w:r>
      <w:r w:rsidR="006100F0" w:rsidRPr="00C35748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    </w:t>
      </w:r>
      <w:r w:rsidR="006100F0">
        <w:rPr>
          <w:rFonts w:ascii="Times New Roman" w:hAnsi="Times New Roman" w:cs="Times New Roman"/>
          <w:b/>
          <w:bCs/>
          <w:sz w:val="24"/>
          <w:szCs w:val="24"/>
        </w:rPr>
        <w:t xml:space="preserve">       Exten</w:t>
      </w:r>
      <w:r w:rsidR="00DE5007">
        <w:rPr>
          <w:rFonts w:ascii="Times New Roman" w:hAnsi="Times New Roman" w:cs="Times New Roman"/>
          <w:b/>
          <w:bCs/>
          <w:sz w:val="24"/>
          <w:szCs w:val="24"/>
        </w:rPr>
        <w:t>sion</w:t>
      </w:r>
      <w:r w:rsidR="006100F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C3574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35748" w:rsidRPr="00C35748">
        <w:rPr>
          <w:rFonts w:ascii="Times New Roman" w:hAnsi="Times New Roman" w:cs="Times New Roman"/>
          <w:b/>
          <w:bCs/>
          <w:color w:val="002060"/>
          <w:sz w:val="24"/>
          <w:szCs w:val="24"/>
        </w:rPr>
        <w:t>37</w:t>
      </w:r>
    </w:p>
    <w:p w:rsidR="002C5121" w:rsidRPr="002C5121" w:rsidRDefault="002C5121" w:rsidP="002C5121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2C5121">
        <w:rPr>
          <w:rFonts w:ascii="Times New Roman" w:hAnsi="Times New Roman" w:cs="Times New Roman"/>
          <w:b/>
          <w:bCs/>
          <w:sz w:val="24"/>
          <w:szCs w:val="24"/>
        </w:rPr>
        <w:t>Academic Qualification:</w:t>
      </w:r>
    </w:p>
    <w:p w:rsidR="002C5121" w:rsidRPr="00C35748" w:rsidRDefault="002C5121" w:rsidP="00B16FBA">
      <w:pPr>
        <w:pStyle w:val="ListParagraph"/>
        <w:numPr>
          <w:ilvl w:val="2"/>
          <w:numId w:val="7"/>
        </w:numPr>
        <w:tabs>
          <w:tab w:val="left" w:pos="1170"/>
        </w:tabs>
        <w:spacing w:after="0"/>
        <w:ind w:left="810" w:hanging="270"/>
        <w:rPr>
          <w:rFonts w:ascii="Times New Roman" w:hAnsi="Times New Roman" w:cs="Times New Roman"/>
          <w:color w:val="002060"/>
          <w:sz w:val="24"/>
        </w:rPr>
      </w:pPr>
      <w:r w:rsidRPr="00C35748">
        <w:rPr>
          <w:rFonts w:ascii="Times New Roman" w:hAnsi="Times New Roman" w:cs="Times New Roman"/>
          <w:color w:val="002060"/>
          <w:sz w:val="24"/>
        </w:rPr>
        <w:t>Ph.D.-</w:t>
      </w:r>
      <w:r w:rsidR="00C35748" w:rsidRPr="00C35748">
        <w:rPr>
          <w:rFonts w:ascii="Times New Roman" w:hAnsi="Times New Roman" w:cs="Times New Roman"/>
          <w:color w:val="002060"/>
          <w:sz w:val="24"/>
        </w:rPr>
        <w:t xml:space="preserve"> Plant Biotechnology (Agri. Sci.)</w:t>
      </w:r>
      <w:r w:rsidR="00B16FBA">
        <w:rPr>
          <w:rFonts w:ascii="Times New Roman" w:hAnsi="Times New Roman" w:cs="Times New Roman"/>
          <w:color w:val="002060"/>
          <w:sz w:val="24"/>
        </w:rPr>
        <w:t>, UAS, GKVK, Bengaluru</w:t>
      </w:r>
    </w:p>
    <w:p w:rsidR="002C5121" w:rsidRPr="00C35748" w:rsidRDefault="002C5121" w:rsidP="00B16FBA">
      <w:pPr>
        <w:pStyle w:val="ListParagraph"/>
        <w:numPr>
          <w:ilvl w:val="2"/>
          <w:numId w:val="7"/>
        </w:numPr>
        <w:tabs>
          <w:tab w:val="left" w:pos="1170"/>
        </w:tabs>
        <w:spacing w:after="0"/>
        <w:ind w:left="810" w:hanging="270"/>
        <w:rPr>
          <w:rFonts w:ascii="Times New Roman" w:hAnsi="Times New Roman" w:cs="Times New Roman"/>
          <w:color w:val="002060"/>
          <w:sz w:val="24"/>
        </w:rPr>
      </w:pPr>
      <w:r w:rsidRPr="00C35748">
        <w:rPr>
          <w:rFonts w:ascii="Times New Roman" w:hAnsi="Times New Roman" w:cs="Times New Roman"/>
          <w:color w:val="002060"/>
          <w:sz w:val="24"/>
        </w:rPr>
        <w:t>M.Sc.-</w:t>
      </w:r>
      <w:r w:rsidR="00C35748" w:rsidRPr="00C35748">
        <w:rPr>
          <w:rFonts w:ascii="Times New Roman" w:hAnsi="Times New Roman" w:cs="Times New Roman"/>
          <w:color w:val="002060"/>
          <w:sz w:val="24"/>
        </w:rPr>
        <w:t xml:space="preserve"> Plant Biotechnology (Agri. Sci.)</w:t>
      </w:r>
      <w:r w:rsidR="00B16FBA">
        <w:rPr>
          <w:rFonts w:ascii="Times New Roman" w:hAnsi="Times New Roman" w:cs="Times New Roman"/>
          <w:color w:val="002060"/>
          <w:sz w:val="24"/>
        </w:rPr>
        <w:t>,</w:t>
      </w:r>
      <w:r w:rsidR="00B16FBA" w:rsidRPr="00B16FBA">
        <w:rPr>
          <w:rFonts w:ascii="Times New Roman" w:hAnsi="Times New Roman" w:cs="Times New Roman"/>
          <w:color w:val="002060"/>
          <w:sz w:val="24"/>
        </w:rPr>
        <w:t xml:space="preserve"> </w:t>
      </w:r>
      <w:r w:rsidR="00B16FBA">
        <w:rPr>
          <w:rFonts w:ascii="Times New Roman" w:hAnsi="Times New Roman" w:cs="Times New Roman"/>
          <w:color w:val="002060"/>
          <w:sz w:val="24"/>
        </w:rPr>
        <w:t>UAS, GKVK, Bengaluru</w:t>
      </w:r>
    </w:p>
    <w:p w:rsidR="002C5121" w:rsidRPr="00C35748" w:rsidRDefault="002C5121" w:rsidP="00B16FBA">
      <w:pPr>
        <w:pStyle w:val="ListParagraph"/>
        <w:numPr>
          <w:ilvl w:val="2"/>
          <w:numId w:val="7"/>
        </w:numPr>
        <w:tabs>
          <w:tab w:val="left" w:pos="1170"/>
        </w:tabs>
        <w:spacing w:after="0"/>
        <w:ind w:left="810" w:hanging="270"/>
        <w:rPr>
          <w:rFonts w:ascii="Times New Roman" w:hAnsi="Times New Roman" w:cs="Times New Roman"/>
          <w:b/>
          <w:bCs/>
          <w:sz w:val="24"/>
        </w:rPr>
      </w:pPr>
      <w:r w:rsidRPr="00C35748">
        <w:rPr>
          <w:rFonts w:ascii="Times New Roman" w:hAnsi="Times New Roman" w:cs="Times New Roman"/>
          <w:color w:val="002060"/>
          <w:sz w:val="24"/>
        </w:rPr>
        <w:t>B.Sc.-</w:t>
      </w:r>
      <w:r w:rsidR="00C35748" w:rsidRPr="00C35748">
        <w:rPr>
          <w:rFonts w:ascii="Times New Roman" w:hAnsi="Times New Roman" w:cs="Times New Roman"/>
          <w:color w:val="002060"/>
          <w:sz w:val="24"/>
        </w:rPr>
        <w:t xml:space="preserve"> Agriculture</w:t>
      </w:r>
      <w:r w:rsidR="00B16FBA">
        <w:rPr>
          <w:rFonts w:ascii="Times New Roman" w:hAnsi="Times New Roman" w:cs="Times New Roman"/>
          <w:color w:val="002060"/>
          <w:sz w:val="24"/>
        </w:rPr>
        <w:t xml:space="preserve">, UAS, Dharwad </w:t>
      </w:r>
    </w:p>
    <w:p w:rsidR="002C5121" w:rsidRPr="00B16FBA" w:rsidRDefault="002C5121" w:rsidP="002C5121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b/>
          <w:bCs/>
          <w:color w:val="002060"/>
          <w:sz w:val="28"/>
          <w:szCs w:val="24"/>
        </w:rPr>
      </w:pPr>
      <w:r w:rsidRPr="002C5121">
        <w:rPr>
          <w:rFonts w:ascii="Times New Roman" w:hAnsi="Times New Roman" w:cs="Times New Roman"/>
          <w:b/>
          <w:bCs/>
          <w:sz w:val="24"/>
          <w:szCs w:val="24"/>
        </w:rPr>
        <w:t>Joining date in ICAR (</w:t>
      </w:r>
      <w:r w:rsidR="007A264E" w:rsidRPr="002C5121">
        <w:rPr>
          <w:rFonts w:ascii="Times New Roman" w:hAnsi="Times New Roman" w:cs="Times New Roman"/>
          <w:b/>
          <w:bCs/>
          <w:sz w:val="24"/>
          <w:szCs w:val="24"/>
        </w:rPr>
        <w:t>dd/</w:t>
      </w:r>
      <w:r w:rsidR="007A264E">
        <w:rPr>
          <w:rFonts w:ascii="Times New Roman" w:hAnsi="Times New Roman" w:cs="Times New Roman"/>
          <w:b/>
          <w:bCs/>
          <w:sz w:val="24"/>
          <w:szCs w:val="24"/>
        </w:rPr>
        <w:t>mm</w:t>
      </w:r>
      <w:r w:rsidR="007A264E" w:rsidRPr="002C5121">
        <w:rPr>
          <w:rFonts w:ascii="Times New Roman" w:hAnsi="Times New Roman" w:cs="Times New Roman"/>
          <w:b/>
          <w:bCs/>
          <w:sz w:val="24"/>
          <w:szCs w:val="24"/>
        </w:rPr>
        <w:t xml:space="preserve"> /yy</w:t>
      </w:r>
      <w:r w:rsidRPr="002C5121">
        <w:rPr>
          <w:rFonts w:ascii="Times New Roman" w:hAnsi="Times New Roman" w:cs="Times New Roman"/>
          <w:b/>
          <w:bCs/>
          <w:sz w:val="24"/>
          <w:szCs w:val="24"/>
        </w:rPr>
        <w:t>yy):</w:t>
      </w:r>
      <w:r w:rsidR="00155D60" w:rsidRPr="00155D60">
        <w:rPr>
          <w:rFonts w:ascii="Book Antiqua" w:eastAsia="Times New Roman" w:hAnsi="Book Antiqua" w:cs="Times New Roman"/>
        </w:rPr>
        <w:t xml:space="preserve"> </w:t>
      </w:r>
      <w:r w:rsidR="00155D60" w:rsidRPr="00155D60">
        <w:rPr>
          <w:rFonts w:ascii="Times New Roman" w:eastAsia="Times New Roman" w:hAnsi="Times New Roman" w:cs="Times New Roman"/>
          <w:color w:val="002060"/>
          <w:sz w:val="24"/>
        </w:rPr>
        <w:t>7.01.2008</w:t>
      </w:r>
    </w:p>
    <w:p w:rsidR="00823E41" w:rsidRPr="00B16FBA" w:rsidRDefault="00746B11" w:rsidP="00155D60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bCs/>
          <w:color w:val="002060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Joining </w:t>
      </w:r>
      <w:r w:rsidR="007401F8">
        <w:rPr>
          <w:rFonts w:ascii="Times New Roman" w:hAnsi="Times New Roman" w:cs="Times New Roman"/>
          <w:b/>
          <w:bCs/>
          <w:sz w:val="24"/>
          <w:szCs w:val="24"/>
        </w:rPr>
        <w:t xml:space="preserve">date </w:t>
      </w:r>
      <w:r>
        <w:rPr>
          <w:rFonts w:ascii="Times New Roman" w:hAnsi="Times New Roman" w:cs="Times New Roman"/>
          <w:b/>
          <w:bCs/>
          <w:sz w:val="24"/>
          <w:szCs w:val="24"/>
        </w:rPr>
        <w:t>at ICAR-NRCP, Solapur</w:t>
      </w:r>
      <w:r w:rsidR="002C5121" w:rsidRPr="002C5121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155D6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55D60" w:rsidRPr="00B16FBA">
        <w:rPr>
          <w:rFonts w:ascii="Times New Roman" w:hAnsi="Times New Roman" w:cs="Times New Roman"/>
          <w:bCs/>
          <w:color w:val="002060"/>
          <w:sz w:val="24"/>
          <w:szCs w:val="24"/>
        </w:rPr>
        <w:t>1.07.2017</w:t>
      </w:r>
    </w:p>
    <w:p w:rsidR="00B7488F" w:rsidRPr="00B7488F" w:rsidRDefault="00C94D9E" w:rsidP="002C5121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bCs/>
          <w:color w:val="00206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Area of Research:</w:t>
      </w:r>
      <w:r w:rsidR="00B7488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C94D9E" w:rsidRPr="00B7488F" w:rsidRDefault="00B7488F" w:rsidP="00B7488F">
      <w:pPr>
        <w:pStyle w:val="ListParagraph"/>
        <w:jc w:val="both"/>
        <w:rPr>
          <w:rFonts w:ascii="Times New Roman" w:hAnsi="Times New Roman" w:cs="Times New Roman"/>
          <w:bCs/>
          <w:color w:val="002060"/>
          <w:sz w:val="24"/>
          <w:szCs w:val="24"/>
        </w:rPr>
      </w:pPr>
      <w:r w:rsidRPr="00B7488F">
        <w:rPr>
          <w:rFonts w:ascii="Times New Roman" w:hAnsi="Times New Roman" w:cs="Times New Roman"/>
          <w:b/>
          <w:bCs/>
          <w:color w:val="C00000"/>
          <w:sz w:val="24"/>
          <w:szCs w:val="24"/>
        </w:rPr>
        <w:t>Pomegranate genomics:</w:t>
      </w:r>
      <w:r w:rsidRPr="00B7488F">
        <w:rPr>
          <w:rFonts w:ascii="Times New Roman" w:hAnsi="Times New Roman" w:cs="Times New Roman"/>
          <w:bCs/>
          <w:color w:val="C00000"/>
          <w:sz w:val="24"/>
          <w:szCs w:val="24"/>
        </w:rPr>
        <w:t xml:space="preserve"> </w:t>
      </w:r>
      <w:r w:rsidR="00BB6993" w:rsidRPr="00BB6993">
        <w:rPr>
          <w:rFonts w:ascii="Times New Roman" w:hAnsi="Times New Roman" w:cs="Times New Roman"/>
          <w:bCs/>
          <w:color w:val="002060"/>
          <w:sz w:val="24"/>
          <w:szCs w:val="24"/>
        </w:rPr>
        <w:t xml:space="preserve">Exploring pomegranate genome for </w:t>
      </w:r>
      <w:r w:rsidR="00BB6993">
        <w:rPr>
          <w:rFonts w:ascii="Times New Roman" w:hAnsi="Times New Roman" w:cs="Times New Roman"/>
          <w:bCs/>
          <w:color w:val="002060"/>
          <w:sz w:val="24"/>
          <w:szCs w:val="24"/>
        </w:rPr>
        <w:t>d</w:t>
      </w:r>
      <w:r>
        <w:rPr>
          <w:rFonts w:ascii="Times New Roman" w:hAnsi="Times New Roman" w:cs="Times New Roman"/>
          <w:bCs/>
          <w:color w:val="002060"/>
          <w:sz w:val="24"/>
          <w:szCs w:val="24"/>
        </w:rPr>
        <w:t xml:space="preserve">evelopment of </w:t>
      </w:r>
      <w:r w:rsidR="00BB6993">
        <w:rPr>
          <w:rFonts w:ascii="Times New Roman" w:hAnsi="Times New Roman" w:cs="Times New Roman"/>
          <w:bCs/>
          <w:color w:val="002060"/>
          <w:sz w:val="24"/>
          <w:szCs w:val="24"/>
        </w:rPr>
        <w:t>novel marker</w:t>
      </w:r>
      <w:r>
        <w:rPr>
          <w:rFonts w:ascii="Times New Roman" w:hAnsi="Times New Roman" w:cs="Times New Roman"/>
          <w:bCs/>
          <w:color w:val="002060"/>
          <w:sz w:val="24"/>
          <w:szCs w:val="24"/>
        </w:rPr>
        <w:t xml:space="preserve"> resources, Trait mapping using advanced genomic tools, Varietal fingerprinting and Clonal fidelity testing using DNA markers, Mapping </w:t>
      </w:r>
      <w:r w:rsidR="00BB6993">
        <w:rPr>
          <w:rFonts w:ascii="Times New Roman" w:hAnsi="Times New Roman" w:cs="Times New Roman"/>
          <w:bCs/>
          <w:color w:val="002060"/>
          <w:sz w:val="24"/>
          <w:szCs w:val="24"/>
        </w:rPr>
        <w:t>genes/</w:t>
      </w:r>
      <w:r>
        <w:rPr>
          <w:rFonts w:ascii="Times New Roman" w:hAnsi="Times New Roman" w:cs="Times New Roman"/>
          <w:bCs/>
          <w:color w:val="002060"/>
          <w:sz w:val="24"/>
          <w:szCs w:val="24"/>
        </w:rPr>
        <w:t>QTLs for fruit quality, biotic and abiotic stresses tolerance, Genomics assisted breeding of new varieties</w:t>
      </w:r>
      <w:r w:rsidR="00BB6993">
        <w:rPr>
          <w:rFonts w:ascii="Times New Roman" w:hAnsi="Times New Roman" w:cs="Times New Roman"/>
          <w:bCs/>
          <w:color w:val="002060"/>
          <w:sz w:val="24"/>
          <w:szCs w:val="24"/>
        </w:rPr>
        <w:t xml:space="preserve">, </w:t>
      </w:r>
      <w:r w:rsidR="006C11DC">
        <w:rPr>
          <w:rFonts w:ascii="Times New Roman" w:hAnsi="Times New Roman" w:cs="Times New Roman"/>
          <w:bCs/>
          <w:color w:val="002060"/>
          <w:sz w:val="24"/>
          <w:szCs w:val="24"/>
        </w:rPr>
        <w:t>M</w:t>
      </w:r>
      <w:r w:rsidR="00BB6993">
        <w:rPr>
          <w:rFonts w:ascii="Times New Roman" w:hAnsi="Times New Roman" w:cs="Times New Roman"/>
          <w:bCs/>
          <w:color w:val="002060"/>
          <w:sz w:val="24"/>
          <w:szCs w:val="24"/>
        </w:rPr>
        <w:t xml:space="preserve">icropropagation of pomegranate.  </w:t>
      </w:r>
      <w:r>
        <w:rPr>
          <w:rFonts w:ascii="Times New Roman" w:hAnsi="Times New Roman" w:cs="Times New Roman"/>
          <w:bCs/>
          <w:color w:val="002060"/>
          <w:sz w:val="24"/>
          <w:szCs w:val="24"/>
        </w:rPr>
        <w:t xml:space="preserve"> </w:t>
      </w:r>
    </w:p>
    <w:p w:rsidR="007A6A2F" w:rsidRPr="000F1753" w:rsidRDefault="00C94D9E" w:rsidP="002C5121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Publication</w:t>
      </w:r>
      <w:r w:rsidR="007401F8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(Best</w:t>
      </w:r>
      <w:r w:rsidR="00823E41" w:rsidRPr="000F1753">
        <w:rPr>
          <w:rFonts w:ascii="Times New Roman" w:hAnsi="Times New Roman" w:cs="Times New Roman"/>
          <w:b/>
          <w:bCs/>
          <w:sz w:val="24"/>
          <w:szCs w:val="24"/>
        </w:rPr>
        <w:t xml:space="preserve"> 10 having </w:t>
      </w:r>
      <w:r w:rsidR="007401F8">
        <w:rPr>
          <w:rFonts w:ascii="Times New Roman" w:hAnsi="Times New Roman" w:cs="Times New Roman"/>
          <w:b/>
          <w:bCs/>
          <w:sz w:val="24"/>
          <w:szCs w:val="24"/>
        </w:rPr>
        <w:t xml:space="preserve">high </w:t>
      </w:r>
      <w:r w:rsidR="00823E41" w:rsidRPr="000F1753">
        <w:rPr>
          <w:rFonts w:ascii="Times New Roman" w:hAnsi="Times New Roman" w:cs="Times New Roman"/>
          <w:b/>
          <w:bCs/>
          <w:sz w:val="24"/>
          <w:szCs w:val="24"/>
        </w:rPr>
        <w:t>NAAS rating)</w:t>
      </w:r>
    </w:p>
    <w:p w:rsidR="00FA4C0A" w:rsidRPr="00FA4C0A" w:rsidRDefault="00FA4C0A" w:rsidP="00A73CDD">
      <w:pPr>
        <w:numPr>
          <w:ilvl w:val="0"/>
          <w:numId w:val="10"/>
        </w:numPr>
        <w:spacing w:after="0" w:line="240" w:lineRule="auto"/>
        <w:ind w:left="1080" w:hanging="27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5876">
        <w:rPr>
          <w:rFonts w:ascii="Times New Roman" w:eastAsia="Times New Roman" w:hAnsi="Times New Roman" w:cs="Times New Roman"/>
          <w:b/>
          <w:color w:val="000000"/>
          <w:kern w:val="24"/>
          <w:sz w:val="24"/>
          <w:szCs w:val="24"/>
        </w:rPr>
        <w:t>Patil PG</w:t>
      </w:r>
      <w:r w:rsidRPr="00695876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 xml:space="preserve">, Singh NV, Bohra A, Raghavendra KP, Mane R, </w:t>
      </w:r>
      <w:proofErr w:type="spellStart"/>
      <w:r w:rsidRPr="00695876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Mundewadikar</w:t>
      </w:r>
      <w:proofErr w:type="spellEnd"/>
      <w:r w:rsidRPr="00695876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 xml:space="preserve"> DM, Babu KD and </w:t>
      </w:r>
      <w:proofErr w:type="spellStart"/>
      <w:r w:rsidRPr="00695876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Jyotsana</w:t>
      </w:r>
      <w:proofErr w:type="spellEnd"/>
      <w:r w:rsidRPr="00695876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 xml:space="preserve"> S (2021). Comprehensive characterization and validation of chromosome-specific highly polymorphic SSR markers from Pomegranate </w:t>
      </w:r>
      <w:r w:rsidRPr="00695876">
        <w:rPr>
          <w:rFonts w:ascii="Times New Roman" w:eastAsia="Times New Roman" w:hAnsi="Times New Roman" w:cs="Times New Roman"/>
          <w:i/>
          <w:iCs/>
          <w:color w:val="000000"/>
          <w:kern w:val="24"/>
          <w:sz w:val="24"/>
          <w:szCs w:val="24"/>
        </w:rPr>
        <w:t>(</w:t>
      </w:r>
      <w:proofErr w:type="spellStart"/>
      <w:r w:rsidRPr="00695876">
        <w:rPr>
          <w:rFonts w:ascii="Times New Roman" w:eastAsia="Times New Roman" w:hAnsi="Times New Roman" w:cs="Times New Roman"/>
          <w:i/>
          <w:iCs/>
          <w:color w:val="000000"/>
          <w:kern w:val="24"/>
          <w:sz w:val="24"/>
          <w:szCs w:val="24"/>
        </w:rPr>
        <w:t>Punica</w:t>
      </w:r>
      <w:proofErr w:type="spellEnd"/>
      <w:r w:rsidRPr="00695876">
        <w:rPr>
          <w:rFonts w:ascii="Times New Roman" w:eastAsia="Times New Roman" w:hAnsi="Times New Roman" w:cs="Times New Roman"/>
          <w:i/>
          <w:iCs/>
          <w:color w:val="000000"/>
          <w:kern w:val="24"/>
          <w:sz w:val="24"/>
          <w:szCs w:val="24"/>
        </w:rPr>
        <w:t xml:space="preserve"> </w:t>
      </w:r>
      <w:proofErr w:type="spellStart"/>
      <w:r w:rsidRPr="00695876">
        <w:rPr>
          <w:rFonts w:ascii="Times New Roman" w:eastAsia="Times New Roman" w:hAnsi="Times New Roman" w:cs="Times New Roman"/>
          <w:i/>
          <w:iCs/>
          <w:color w:val="000000"/>
          <w:kern w:val="24"/>
          <w:sz w:val="24"/>
          <w:szCs w:val="24"/>
        </w:rPr>
        <w:t>granatum</w:t>
      </w:r>
      <w:proofErr w:type="spellEnd"/>
      <w:r w:rsidRPr="00695876">
        <w:rPr>
          <w:rFonts w:ascii="Times New Roman" w:eastAsia="Times New Roman" w:hAnsi="Times New Roman" w:cs="Times New Roman"/>
          <w:i/>
          <w:iCs/>
          <w:color w:val="000000"/>
          <w:kern w:val="24"/>
          <w:sz w:val="24"/>
          <w:szCs w:val="24"/>
        </w:rPr>
        <w:t xml:space="preserve"> </w:t>
      </w:r>
      <w:r w:rsidRPr="00695876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 xml:space="preserve">L.) cv. Tunisia genome. </w:t>
      </w:r>
      <w:r w:rsidRPr="00695876">
        <w:rPr>
          <w:rFonts w:ascii="Times New Roman" w:eastAsia="Times New Roman" w:hAnsi="Times New Roman" w:cs="Times New Roman"/>
          <w:bCs/>
          <w:i/>
          <w:iCs/>
          <w:kern w:val="24"/>
          <w:sz w:val="24"/>
          <w:szCs w:val="24"/>
        </w:rPr>
        <w:t>Frontiers in Plant Science</w:t>
      </w:r>
      <w:r w:rsidRPr="00695876">
        <w:rPr>
          <w:rFonts w:ascii="Times New Roman" w:eastAsia="Times New Roman" w:hAnsi="Times New Roman" w:cs="Times New Roman"/>
          <w:b/>
          <w:bCs/>
          <w:i/>
          <w:iCs/>
          <w:kern w:val="24"/>
          <w:sz w:val="24"/>
          <w:szCs w:val="24"/>
        </w:rPr>
        <w:t xml:space="preserve"> </w:t>
      </w:r>
      <w:r w:rsidRPr="00695876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 xml:space="preserve">12:645055. </w:t>
      </w:r>
      <w:proofErr w:type="spellStart"/>
      <w:r w:rsidRPr="00695876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Doi:org</w:t>
      </w:r>
      <w:proofErr w:type="spellEnd"/>
      <w:r w:rsidRPr="00695876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/10.3389/fpls.2021.645055.</w:t>
      </w:r>
      <w:r w:rsidRPr="00695876">
        <w:rPr>
          <w:rFonts w:ascii="Times New Roman" w:eastAsia="Times New Roman" w:hAnsi="Times New Roman" w:cs="Times New Roman"/>
          <w:color w:val="0000FF"/>
          <w:sz w:val="24"/>
          <w:szCs w:val="24"/>
        </w:rPr>
        <w:t xml:space="preserve"> </w:t>
      </w:r>
      <w:r w:rsidRPr="00695876"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>(NAAS rating 1</w:t>
      </w:r>
      <w:r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>1</w:t>
      </w:r>
      <w:r w:rsidRPr="00695876"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>.6</w:t>
      </w:r>
      <w:r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>0</w:t>
      </w:r>
      <w:r w:rsidRPr="00695876"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>)</w:t>
      </w:r>
    </w:p>
    <w:p w:rsidR="00FA4C0A" w:rsidRPr="00BC2403" w:rsidRDefault="00FA4C0A" w:rsidP="00A73CDD">
      <w:pPr>
        <w:numPr>
          <w:ilvl w:val="0"/>
          <w:numId w:val="10"/>
        </w:numPr>
        <w:spacing w:after="0" w:line="240" w:lineRule="auto"/>
        <w:ind w:left="1080" w:hanging="27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5876">
        <w:rPr>
          <w:rFonts w:ascii="Times New Roman" w:eastAsia="Times New Roman" w:hAnsi="Times New Roman" w:cs="Times New Roman"/>
          <w:b/>
          <w:color w:val="000000"/>
          <w:kern w:val="24"/>
          <w:sz w:val="24"/>
          <w:szCs w:val="24"/>
        </w:rPr>
        <w:t>Patil PG,</w:t>
      </w:r>
      <w:r w:rsidRPr="00695876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 xml:space="preserve"> </w:t>
      </w:r>
      <w:proofErr w:type="spellStart"/>
      <w:r w:rsidRPr="00695876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Jamma</w:t>
      </w:r>
      <w:proofErr w:type="spellEnd"/>
      <w:r w:rsidRPr="00695876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 xml:space="preserve"> </w:t>
      </w:r>
      <w:proofErr w:type="spellStart"/>
      <w:proofErr w:type="gramStart"/>
      <w:r w:rsidRPr="00695876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S,Manjunatha</w:t>
      </w:r>
      <w:proofErr w:type="spellEnd"/>
      <w:proofErr w:type="gramEnd"/>
      <w:r w:rsidRPr="00695876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 xml:space="preserve"> N, Bohra A, Pokhare SS, Babu KD, </w:t>
      </w:r>
      <w:proofErr w:type="spellStart"/>
      <w:r w:rsidRPr="00695876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Murkute</w:t>
      </w:r>
      <w:proofErr w:type="spellEnd"/>
      <w:r w:rsidRPr="00695876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 xml:space="preserve"> AA and Marathe RA (2022). Chromosome specific Potential Intron-Length Polymorphism Markers for Large-Scale Genotyping Applications in Pomegranate. </w:t>
      </w:r>
      <w:r w:rsidRPr="00695876">
        <w:rPr>
          <w:rFonts w:ascii="Times New Roman" w:eastAsia="Times New Roman" w:hAnsi="Times New Roman" w:cs="Times New Roman"/>
          <w:bCs/>
          <w:i/>
          <w:iCs/>
          <w:kern w:val="24"/>
          <w:sz w:val="24"/>
          <w:szCs w:val="24"/>
        </w:rPr>
        <w:t>Frontiers in Plant Science.</w:t>
      </w:r>
      <w:r w:rsidRPr="00695876">
        <w:rPr>
          <w:rFonts w:ascii="Times New Roman" w:eastAsia="Times New Roman" w:hAnsi="Times New Roman" w:cs="Times New Roman"/>
          <w:kern w:val="24"/>
          <w:sz w:val="24"/>
          <w:szCs w:val="24"/>
        </w:rPr>
        <w:t xml:space="preserve"> </w:t>
      </w:r>
      <w:r w:rsidRPr="00695876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Doi: 10.3389/fpls.2022.</w:t>
      </w:r>
      <w:r w:rsidR="00875630" w:rsidRPr="00695876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943959.</w:t>
      </w:r>
      <w:r w:rsidRPr="00695876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695876"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>(NAAS rating 1</w:t>
      </w:r>
      <w:r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>1</w:t>
      </w:r>
      <w:r w:rsidRPr="00695876"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>.6</w:t>
      </w:r>
      <w:r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>0</w:t>
      </w:r>
      <w:r w:rsidRPr="00695876"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>)</w:t>
      </w:r>
      <w:r w:rsidRPr="00BC2403">
        <w:rPr>
          <w:rFonts w:ascii="Times New Roman" w:eastAsia="Times New Roman" w:hAnsi="Times New Roman" w:cs="Times New Roman"/>
          <w:b/>
          <w:color w:val="000000"/>
          <w:kern w:val="24"/>
          <w:sz w:val="24"/>
          <w:szCs w:val="24"/>
        </w:rPr>
        <w:t xml:space="preserve"> </w:t>
      </w:r>
    </w:p>
    <w:p w:rsidR="00FA4C0A" w:rsidRPr="00695876" w:rsidRDefault="00FA4C0A" w:rsidP="00A73CDD">
      <w:pPr>
        <w:numPr>
          <w:ilvl w:val="0"/>
          <w:numId w:val="10"/>
        </w:numPr>
        <w:spacing w:after="0" w:line="240" w:lineRule="auto"/>
        <w:ind w:left="1080" w:hanging="27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95876">
        <w:rPr>
          <w:rFonts w:ascii="Times New Roman" w:eastAsia="Times New Roman" w:hAnsi="Times New Roman" w:cs="Times New Roman"/>
          <w:b/>
          <w:sz w:val="24"/>
          <w:szCs w:val="24"/>
        </w:rPr>
        <w:t>Patil PG,</w:t>
      </w:r>
      <w:r w:rsidRPr="00695876">
        <w:rPr>
          <w:rFonts w:ascii="Times New Roman" w:eastAsia="Times New Roman" w:hAnsi="Times New Roman" w:cs="Times New Roman"/>
          <w:sz w:val="24"/>
          <w:szCs w:val="24"/>
        </w:rPr>
        <w:t xml:space="preserve"> Singh NV, Bohra A, </w:t>
      </w:r>
      <w:proofErr w:type="spellStart"/>
      <w:r w:rsidRPr="00695876">
        <w:rPr>
          <w:rFonts w:ascii="Times New Roman" w:eastAsia="Times New Roman" w:hAnsi="Times New Roman" w:cs="Times New Roman"/>
          <w:sz w:val="24"/>
          <w:szCs w:val="24"/>
        </w:rPr>
        <w:t>Jamma</w:t>
      </w:r>
      <w:proofErr w:type="spellEnd"/>
      <w:r w:rsidRPr="00695876">
        <w:rPr>
          <w:rFonts w:ascii="Times New Roman" w:eastAsia="Times New Roman" w:hAnsi="Times New Roman" w:cs="Times New Roman"/>
          <w:sz w:val="24"/>
          <w:szCs w:val="24"/>
        </w:rPr>
        <w:t xml:space="preserve"> S, Manjunatha N, Venkatesh SC, Babu KD, Sharma J and Marathe RA (2022). Novel miRNA-SSRs for improving seed hardness trait of pomegranate (</w:t>
      </w:r>
      <w:proofErr w:type="spellStart"/>
      <w:r w:rsidRPr="00695876">
        <w:rPr>
          <w:rFonts w:ascii="Times New Roman" w:eastAsia="Times New Roman" w:hAnsi="Times New Roman" w:cs="Times New Roman"/>
          <w:i/>
          <w:sz w:val="24"/>
          <w:szCs w:val="24"/>
        </w:rPr>
        <w:t>Punica</w:t>
      </w:r>
      <w:proofErr w:type="spellEnd"/>
      <w:r w:rsidRPr="00695876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95876">
        <w:rPr>
          <w:rFonts w:ascii="Times New Roman" w:eastAsia="Times New Roman" w:hAnsi="Times New Roman" w:cs="Times New Roman"/>
          <w:i/>
          <w:sz w:val="24"/>
          <w:szCs w:val="24"/>
        </w:rPr>
        <w:t>granatum</w:t>
      </w:r>
      <w:proofErr w:type="spellEnd"/>
      <w:r w:rsidRPr="00695876">
        <w:rPr>
          <w:rFonts w:ascii="Times New Roman" w:eastAsia="Times New Roman" w:hAnsi="Times New Roman" w:cs="Times New Roman"/>
          <w:sz w:val="24"/>
          <w:szCs w:val="24"/>
        </w:rPr>
        <w:t xml:space="preserve"> L.). </w:t>
      </w:r>
      <w:r w:rsidRPr="00695876">
        <w:rPr>
          <w:rFonts w:ascii="Times New Roman" w:eastAsia="Times New Roman" w:hAnsi="Times New Roman" w:cs="Times New Roman"/>
          <w:i/>
          <w:sz w:val="24"/>
          <w:szCs w:val="24"/>
        </w:rPr>
        <w:t>Frontiers in Genetics</w:t>
      </w:r>
      <w:r w:rsidRPr="00695876">
        <w:rPr>
          <w:rFonts w:ascii="Times New Roman" w:eastAsia="Times New Roman" w:hAnsi="Times New Roman" w:cs="Times New Roman"/>
          <w:sz w:val="24"/>
          <w:szCs w:val="24"/>
        </w:rPr>
        <w:t>.  13:866504.  doi:10.3389/fgene.2022.866504.</w:t>
      </w:r>
      <w:r w:rsidRPr="00695876">
        <w:rPr>
          <w:rFonts w:ascii="Times New Roman" w:eastAsia="Times New Roman" w:hAnsi="Times New Roman" w:cs="Times New Roman"/>
          <w:color w:val="0000FF"/>
          <w:sz w:val="24"/>
          <w:szCs w:val="24"/>
        </w:rPr>
        <w:t xml:space="preserve"> </w:t>
      </w:r>
      <w:r w:rsidRPr="00695876"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 xml:space="preserve">(NAAS rating </w:t>
      </w:r>
      <w:r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>9</w:t>
      </w:r>
      <w:r w:rsidRPr="00695876"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>.7</w:t>
      </w:r>
      <w:r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>0</w:t>
      </w:r>
      <w:r w:rsidRPr="00695876"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>)</w:t>
      </w:r>
    </w:p>
    <w:p w:rsidR="00FA4C0A" w:rsidRPr="00695876" w:rsidRDefault="00FA4C0A" w:rsidP="00A73CDD">
      <w:pPr>
        <w:pStyle w:val="ListParagraph"/>
        <w:numPr>
          <w:ilvl w:val="0"/>
          <w:numId w:val="10"/>
        </w:numPr>
        <w:spacing w:after="0" w:line="240" w:lineRule="auto"/>
        <w:ind w:left="1080" w:hanging="270"/>
        <w:jc w:val="both"/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</w:pPr>
      <w:r w:rsidRPr="00695876">
        <w:rPr>
          <w:rFonts w:ascii="Times New Roman" w:eastAsia="Times New Roman" w:hAnsi="Times New Roman" w:cs="Times New Roman"/>
          <w:b/>
          <w:sz w:val="24"/>
          <w:szCs w:val="24"/>
        </w:rPr>
        <w:t>Patil PG,</w:t>
      </w:r>
      <w:r w:rsidRPr="00695876">
        <w:rPr>
          <w:rFonts w:ascii="Times New Roman" w:eastAsia="Times New Roman" w:hAnsi="Times New Roman" w:cs="Times New Roman"/>
          <w:sz w:val="24"/>
          <w:szCs w:val="24"/>
        </w:rPr>
        <w:t xml:space="preserve"> Sharma J, Manjunatha N, Singh NV, Bohra A, </w:t>
      </w:r>
      <w:proofErr w:type="spellStart"/>
      <w:r w:rsidRPr="00695876">
        <w:rPr>
          <w:rFonts w:ascii="Times New Roman" w:eastAsia="Times New Roman" w:hAnsi="Times New Roman" w:cs="Times New Roman"/>
          <w:sz w:val="24"/>
          <w:szCs w:val="24"/>
        </w:rPr>
        <w:t>Gunnaiah</w:t>
      </w:r>
      <w:proofErr w:type="spellEnd"/>
      <w:r w:rsidRPr="00695876">
        <w:rPr>
          <w:rFonts w:ascii="Times New Roman" w:eastAsia="Times New Roman" w:hAnsi="Times New Roman" w:cs="Times New Roman"/>
          <w:sz w:val="24"/>
          <w:szCs w:val="24"/>
        </w:rPr>
        <w:t xml:space="preserve"> R, </w:t>
      </w:r>
      <w:proofErr w:type="spellStart"/>
      <w:r w:rsidRPr="00695876">
        <w:rPr>
          <w:rFonts w:ascii="Times New Roman" w:eastAsia="Times New Roman" w:hAnsi="Times New Roman" w:cs="Times New Roman"/>
          <w:sz w:val="24"/>
          <w:szCs w:val="24"/>
        </w:rPr>
        <w:t>Jamma</w:t>
      </w:r>
      <w:proofErr w:type="spellEnd"/>
      <w:r w:rsidRPr="00695876">
        <w:rPr>
          <w:rFonts w:ascii="Times New Roman" w:eastAsia="Times New Roman" w:hAnsi="Times New Roman" w:cs="Times New Roman"/>
          <w:sz w:val="24"/>
          <w:szCs w:val="24"/>
        </w:rPr>
        <w:t xml:space="preserve"> S, Jeer V, </w:t>
      </w:r>
      <w:proofErr w:type="spellStart"/>
      <w:r w:rsidRPr="00695876">
        <w:rPr>
          <w:rFonts w:ascii="Times New Roman" w:eastAsia="Times New Roman" w:hAnsi="Times New Roman" w:cs="Times New Roman"/>
          <w:sz w:val="24"/>
          <w:szCs w:val="24"/>
        </w:rPr>
        <w:t>Sangnure</w:t>
      </w:r>
      <w:proofErr w:type="spellEnd"/>
      <w:r w:rsidRPr="00695876">
        <w:rPr>
          <w:rFonts w:ascii="Times New Roman" w:eastAsia="Times New Roman" w:hAnsi="Times New Roman" w:cs="Times New Roman"/>
          <w:sz w:val="24"/>
          <w:szCs w:val="24"/>
        </w:rPr>
        <w:t xml:space="preserve"> VR </w:t>
      </w:r>
      <w:r w:rsidR="00875630" w:rsidRPr="00695876">
        <w:rPr>
          <w:rFonts w:ascii="Times New Roman" w:eastAsia="Times New Roman" w:hAnsi="Times New Roman" w:cs="Times New Roman"/>
          <w:sz w:val="24"/>
          <w:szCs w:val="24"/>
        </w:rPr>
        <w:t>and Marathe</w:t>
      </w:r>
      <w:r w:rsidRPr="00695876">
        <w:rPr>
          <w:rFonts w:ascii="Times New Roman" w:eastAsia="Times New Roman" w:hAnsi="Times New Roman" w:cs="Times New Roman"/>
          <w:sz w:val="24"/>
          <w:szCs w:val="24"/>
        </w:rPr>
        <w:t xml:space="preserve"> RA (2022). Identification and validation of SSR Markers for </w:t>
      </w:r>
      <w:r w:rsidRPr="00FA4C0A">
        <w:rPr>
          <w:rFonts w:ascii="Times New Roman" w:eastAsia="Times New Roman" w:hAnsi="Times New Roman" w:cs="Times New Roman"/>
          <w:i/>
          <w:sz w:val="24"/>
          <w:szCs w:val="24"/>
        </w:rPr>
        <w:t xml:space="preserve">Xanthomonas </w:t>
      </w:r>
      <w:proofErr w:type="spellStart"/>
      <w:r w:rsidRPr="00FA4C0A">
        <w:rPr>
          <w:rFonts w:ascii="Times New Roman" w:eastAsia="Times New Roman" w:hAnsi="Times New Roman" w:cs="Times New Roman"/>
          <w:i/>
          <w:sz w:val="24"/>
          <w:szCs w:val="24"/>
        </w:rPr>
        <w:t>axonopodis</w:t>
      </w:r>
      <w:proofErr w:type="spellEnd"/>
      <w:r w:rsidRPr="006958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95876">
        <w:rPr>
          <w:rFonts w:ascii="Times New Roman" w:eastAsia="Times New Roman" w:hAnsi="Times New Roman" w:cs="Times New Roman"/>
          <w:sz w:val="24"/>
          <w:szCs w:val="24"/>
        </w:rPr>
        <w:t>pv</w:t>
      </w:r>
      <w:proofErr w:type="spellEnd"/>
      <w:r w:rsidRPr="0069587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695876">
        <w:rPr>
          <w:rFonts w:ascii="Times New Roman" w:eastAsia="Times New Roman" w:hAnsi="Times New Roman" w:cs="Times New Roman"/>
          <w:sz w:val="24"/>
          <w:szCs w:val="24"/>
        </w:rPr>
        <w:t>punicae</w:t>
      </w:r>
      <w:proofErr w:type="spellEnd"/>
      <w:r w:rsidRPr="00695876">
        <w:rPr>
          <w:rFonts w:ascii="Times New Roman" w:eastAsia="Times New Roman" w:hAnsi="Times New Roman" w:cs="Times New Roman"/>
          <w:sz w:val="24"/>
          <w:szCs w:val="24"/>
        </w:rPr>
        <w:t xml:space="preserve"> an incitant of bacterial blight of pomegranate.  3 Biotech 12:153. </w:t>
      </w:r>
      <w:proofErr w:type="spellStart"/>
      <w:r w:rsidRPr="00695876">
        <w:rPr>
          <w:rFonts w:ascii="Times New Roman" w:eastAsia="Times New Roman" w:hAnsi="Times New Roman" w:cs="Times New Roman"/>
          <w:sz w:val="24"/>
          <w:szCs w:val="24"/>
        </w:rPr>
        <w:t>doi</w:t>
      </w:r>
      <w:proofErr w:type="spellEnd"/>
      <w:r w:rsidRPr="00695876">
        <w:rPr>
          <w:rFonts w:ascii="Times New Roman" w:eastAsia="Times New Roman" w:hAnsi="Times New Roman" w:cs="Times New Roman"/>
          <w:sz w:val="24"/>
          <w:szCs w:val="24"/>
        </w:rPr>
        <w:t>: 10.1007/s13205-022-03209-</w:t>
      </w:r>
      <w:r w:rsidR="00875630" w:rsidRPr="00695876">
        <w:rPr>
          <w:rFonts w:ascii="Times New Roman" w:eastAsia="Times New Roman" w:hAnsi="Times New Roman" w:cs="Times New Roman"/>
          <w:sz w:val="24"/>
          <w:szCs w:val="24"/>
        </w:rPr>
        <w:t>z</w:t>
      </w:r>
      <w:r w:rsidR="00875630" w:rsidRPr="00875630">
        <w:rPr>
          <w:rFonts w:ascii="Times New Roman" w:eastAsia="Times New Roman" w:hAnsi="Times New Roman" w:cs="Times New Roman"/>
          <w:color w:val="0000FF"/>
          <w:sz w:val="24"/>
          <w:szCs w:val="24"/>
        </w:rPr>
        <w:t>.</w:t>
      </w:r>
      <w:r w:rsidR="00875630" w:rsidRPr="00695876"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 xml:space="preserve"> (</w:t>
      </w:r>
      <w:r w:rsidRPr="00695876"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>NAAS rating 8.8</w:t>
      </w:r>
      <w:r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>0</w:t>
      </w:r>
      <w:r w:rsidRPr="00695876"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>)</w:t>
      </w:r>
    </w:p>
    <w:p w:rsidR="00FA4C0A" w:rsidRPr="00695876" w:rsidRDefault="00FA4C0A" w:rsidP="00A73CDD">
      <w:pPr>
        <w:numPr>
          <w:ilvl w:val="0"/>
          <w:numId w:val="10"/>
        </w:numPr>
        <w:spacing w:after="0" w:line="240" w:lineRule="auto"/>
        <w:ind w:left="1080" w:hanging="27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5876">
        <w:rPr>
          <w:rFonts w:ascii="Times New Roman" w:eastAsia="Times New Roman" w:hAnsi="Times New Roman" w:cs="Times New Roman"/>
          <w:sz w:val="24"/>
          <w:szCs w:val="24"/>
        </w:rPr>
        <w:t xml:space="preserve">Roopa SP, Parashuram S, </w:t>
      </w:r>
      <w:r w:rsidRPr="00695876">
        <w:rPr>
          <w:rFonts w:ascii="Times New Roman" w:eastAsia="Times New Roman" w:hAnsi="Times New Roman" w:cs="Times New Roman"/>
          <w:b/>
          <w:sz w:val="24"/>
          <w:szCs w:val="24"/>
        </w:rPr>
        <w:t>Patil PG,</w:t>
      </w:r>
      <w:r w:rsidRPr="00695876">
        <w:rPr>
          <w:rFonts w:ascii="Times New Roman" w:eastAsia="Times New Roman" w:hAnsi="Times New Roman" w:cs="Times New Roman"/>
          <w:sz w:val="24"/>
          <w:szCs w:val="24"/>
        </w:rPr>
        <w:t xml:space="preserve"> Dhinesh Babu K, </w:t>
      </w:r>
      <w:proofErr w:type="spellStart"/>
      <w:r w:rsidRPr="00695876">
        <w:rPr>
          <w:rFonts w:ascii="Times New Roman" w:eastAsia="Times New Roman" w:hAnsi="Times New Roman" w:cs="Times New Roman"/>
          <w:sz w:val="24"/>
          <w:szCs w:val="24"/>
        </w:rPr>
        <w:t>Jyotsana</w:t>
      </w:r>
      <w:proofErr w:type="spellEnd"/>
      <w:r w:rsidRPr="00695876">
        <w:rPr>
          <w:rFonts w:ascii="Times New Roman" w:eastAsia="Times New Roman" w:hAnsi="Times New Roman" w:cs="Times New Roman"/>
          <w:sz w:val="24"/>
          <w:szCs w:val="24"/>
        </w:rPr>
        <w:t xml:space="preserve"> S, </w:t>
      </w:r>
      <w:proofErr w:type="spellStart"/>
      <w:r w:rsidRPr="00695876">
        <w:rPr>
          <w:rFonts w:ascii="Times New Roman" w:eastAsia="Times New Roman" w:hAnsi="Times New Roman" w:cs="Times New Roman"/>
          <w:sz w:val="24"/>
          <w:szCs w:val="24"/>
        </w:rPr>
        <w:t>Sangnure</w:t>
      </w:r>
      <w:proofErr w:type="spellEnd"/>
      <w:r w:rsidRPr="00695876">
        <w:rPr>
          <w:rFonts w:ascii="Times New Roman" w:eastAsia="Times New Roman" w:hAnsi="Times New Roman" w:cs="Times New Roman"/>
          <w:sz w:val="24"/>
          <w:szCs w:val="24"/>
        </w:rPr>
        <w:t xml:space="preserve"> VR, </w:t>
      </w:r>
      <w:proofErr w:type="spellStart"/>
      <w:r w:rsidRPr="00695876">
        <w:rPr>
          <w:rFonts w:ascii="Times New Roman" w:eastAsia="Times New Roman" w:hAnsi="Times New Roman" w:cs="Times New Roman"/>
          <w:sz w:val="24"/>
          <w:szCs w:val="24"/>
        </w:rPr>
        <w:t>Mundewadikar</w:t>
      </w:r>
      <w:proofErr w:type="spellEnd"/>
      <w:r w:rsidRPr="00695876">
        <w:rPr>
          <w:rFonts w:ascii="Times New Roman" w:eastAsia="Times New Roman" w:hAnsi="Times New Roman" w:cs="Times New Roman"/>
          <w:sz w:val="24"/>
          <w:szCs w:val="24"/>
        </w:rPr>
        <w:t xml:space="preserve"> D, Natarajan P, Marathe RA, Reddy UK and Singh NV (2022). Reference quality genome sequence of Indian pomegranate cv. '</w:t>
      </w:r>
      <w:proofErr w:type="spellStart"/>
      <w:r w:rsidRPr="00695876">
        <w:rPr>
          <w:rFonts w:ascii="Times New Roman" w:eastAsia="Times New Roman" w:hAnsi="Times New Roman" w:cs="Times New Roman"/>
          <w:sz w:val="24"/>
          <w:szCs w:val="24"/>
        </w:rPr>
        <w:t>Bhagawa</w:t>
      </w:r>
      <w:proofErr w:type="spellEnd"/>
      <w:r w:rsidRPr="00695876">
        <w:rPr>
          <w:rFonts w:ascii="Times New Roman" w:eastAsia="Times New Roman" w:hAnsi="Times New Roman" w:cs="Times New Roman"/>
          <w:sz w:val="24"/>
          <w:szCs w:val="24"/>
        </w:rPr>
        <w:t>' (</w:t>
      </w:r>
      <w:proofErr w:type="spellStart"/>
      <w:r w:rsidRPr="00695876">
        <w:rPr>
          <w:rFonts w:ascii="Times New Roman" w:eastAsia="Times New Roman" w:hAnsi="Times New Roman" w:cs="Times New Roman"/>
          <w:i/>
          <w:sz w:val="24"/>
          <w:szCs w:val="24"/>
        </w:rPr>
        <w:t>Punica</w:t>
      </w:r>
      <w:proofErr w:type="spellEnd"/>
      <w:r w:rsidRPr="00695876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95876">
        <w:rPr>
          <w:rFonts w:ascii="Times New Roman" w:eastAsia="Times New Roman" w:hAnsi="Times New Roman" w:cs="Times New Roman"/>
          <w:i/>
          <w:sz w:val="24"/>
          <w:szCs w:val="24"/>
        </w:rPr>
        <w:lastRenderedPageBreak/>
        <w:t>granatum</w:t>
      </w:r>
      <w:proofErr w:type="spellEnd"/>
      <w:r w:rsidRPr="00695876">
        <w:rPr>
          <w:rFonts w:ascii="Times New Roman" w:eastAsia="Times New Roman" w:hAnsi="Times New Roman" w:cs="Times New Roman"/>
          <w:sz w:val="24"/>
          <w:szCs w:val="24"/>
        </w:rPr>
        <w:t xml:space="preserve"> L.). </w:t>
      </w:r>
      <w:r w:rsidRPr="00695876">
        <w:rPr>
          <w:rFonts w:ascii="Times New Roman" w:eastAsia="Times New Roman" w:hAnsi="Times New Roman" w:cs="Times New Roman"/>
          <w:bCs/>
          <w:i/>
          <w:iCs/>
          <w:kern w:val="24"/>
          <w:sz w:val="24"/>
          <w:szCs w:val="24"/>
        </w:rPr>
        <w:t>Frontiers in Plant Science.</w:t>
      </w:r>
      <w:r w:rsidRPr="00695876">
        <w:rPr>
          <w:rFonts w:ascii="Times New Roman" w:eastAsia="Times New Roman" w:hAnsi="Times New Roman" w:cs="Times New Roman"/>
          <w:kern w:val="24"/>
          <w:sz w:val="24"/>
          <w:szCs w:val="24"/>
        </w:rPr>
        <w:t xml:space="preserve"> </w:t>
      </w:r>
      <w:proofErr w:type="spellStart"/>
      <w:r w:rsidRPr="00695876">
        <w:rPr>
          <w:rFonts w:ascii="Times New Roman" w:eastAsia="Times New Roman" w:hAnsi="Times New Roman" w:cs="Times New Roman"/>
          <w:sz w:val="24"/>
          <w:szCs w:val="24"/>
        </w:rPr>
        <w:t>doi</w:t>
      </w:r>
      <w:proofErr w:type="spellEnd"/>
      <w:r w:rsidRPr="00695876">
        <w:rPr>
          <w:rFonts w:ascii="Times New Roman" w:eastAsia="Times New Roman" w:hAnsi="Times New Roman" w:cs="Times New Roman"/>
          <w:sz w:val="24"/>
          <w:szCs w:val="24"/>
        </w:rPr>
        <w:t>: 10.3389/fpls.2022.947164.</w:t>
      </w:r>
      <w:r w:rsidRPr="00695876">
        <w:rPr>
          <w:rFonts w:ascii="Times New Roman" w:eastAsia="Times New Roman" w:hAnsi="Times New Roman" w:cs="Times New Roman"/>
          <w:color w:val="0000FF"/>
          <w:sz w:val="24"/>
          <w:szCs w:val="24"/>
        </w:rPr>
        <w:t xml:space="preserve"> </w:t>
      </w:r>
      <w:r w:rsidRPr="00695876"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>(NAAS rating 1</w:t>
      </w:r>
      <w:r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>1</w:t>
      </w:r>
      <w:r w:rsidRPr="00695876"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>.6</w:t>
      </w:r>
      <w:r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>0</w:t>
      </w:r>
      <w:r w:rsidRPr="00695876"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>)</w:t>
      </w:r>
    </w:p>
    <w:p w:rsidR="00FA4C0A" w:rsidRDefault="00FA4C0A" w:rsidP="00A73CDD">
      <w:pPr>
        <w:pStyle w:val="ListParagraph"/>
        <w:numPr>
          <w:ilvl w:val="0"/>
          <w:numId w:val="10"/>
        </w:numPr>
        <w:spacing w:after="0" w:line="240" w:lineRule="auto"/>
        <w:ind w:left="1080" w:hanging="270"/>
        <w:jc w:val="both"/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</w:pPr>
      <w:r w:rsidRPr="00695876">
        <w:rPr>
          <w:rFonts w:ascii="Times New Roman" w:eastAsia="Times New Roman" w:hAnsi="Times New Roman" w:cs="Times New Roman"/>
          <w:sz w:val="24"/>
          <w:szCs w:val="24"/>
        </w:rPr>
        <w:t xml:space="preserve">Singh NV, </w:t>
      </w:r>
      <w:r w:rsidRPr="00695876">
        <w:rPr>
          <w:rFonts w:ascii="Times New Roman" w:eastAsia="Times New Roman" w:hAnsi="Times New Roman" w:cs="Times New Roman"/>
          <w:b/>
          <w:sz w:val="24"/>
          <w:szCs w:val="24"/>
        </w:rPr>
        <w:t>Patil PG,</w:t>
      </w:r>
      <w:r w:rsidRPr="00695876">
        <w:rPr>
          <w:rFonts w:ascii="Times New Roman" w:eastAsia="Times New Roman" w:hAnsi="Times New Roman" w:cs="Times New Roman"/>
          <w:sz w:val="24"/>
          <w:szCs w:val="24"/>
        </w:rPr>
        <w:t xml:space="preserve"> Roopa </w:t>
      </w:r>
      <w:proofErr w:type="spellStart"/>
      <w:r w:rsidRPr="00695876">
        <w:rPr>
          <w:rFonts w:ascii="Times New Roman" w:eastAsia="Times New Roman" w:hAnsi="Times New Roman" w:cs="Times New Roman"/>
          <w:sz w:val="24"/>
          <w:szCs w:val="24"/>
        </w:rPr>
        <w:t>Sowjanya</w:t>
      </w:r>
      <w:proofErr w:type="spellEnd"/>
      <w:r w:rsidRPr="00695876">
        <w:rPr>
          <w:rFonts w:ascii="Times New Roman" w:eastAsia="Times New Roman" w:hAnsi="Times New Roman" w:cs="Times New Roman"/>
          <w:sz w:val="24"/>
          <w:szCs w:val="24"/>
        </w:rPr>
        <w:t xml:space="preserve"> P, Parashuram S, Natarajan P, Pal RK, Babu KD, </w:t>
      </w:r>
      <w:proofErr w:type="spellStart"/>
      <w:r w:rsidRPr="00695876">
        <w:rPr>
          <w:rFonts w:ascii="Times New Roman" w:eastAsia="Times New Roman" w:hAnsi="Times New Roman" w:cs="Times New Roman"/>
          <w:sz w:val="24"/>
          <w:szCs w:val="24"/>
        </w:rPr>
        <w:t>Jyotsana</w:t>
      </w:r>
      <w:proofErr w:type="spellEnd"/>
      <w:r w:rsidRPr="00695876">
        <w:rPr>
          <w:rFonts w:ascii="Times New Roman" w:eastAsia="Times New Roman" w:hAnsi="Times New Roman" w:cs="Times New Roman"/>
          <w:sz w:val="24"/>
          <w:szCs w:val="24"/>
        </w:rPr>
        <w:t xml:space="preserve"> S and Reddy UK (2021). Chloroplast Genome Sequencing, Comparative Analysis and Discovery of Unique Cytoplasmic Variants in Pomegranate (</w:t>
      </w:r>
      <w:proofErr w:type="spellStart"/>
      <w:r w:rsidRPr="00695876">
        <w:rPr>
          <w:rFonts w:ascii="Times New Roman" w:eastAsia="Times New Roman" w:hAnsi="Times New Roman" w:cs="Times New Roman"/>
          <w:i/>
          <w:sz w:val="24"/>
          <w:szCs w:val="24"/>
        </w:rPr>
        <w:t>Punica</w:t>
      </w:r>
      <w:proofErr w:type="spellEnd"/>
      <w:r w:rsidRPr="00695876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95876">
        <w:rPr>
          <w:rFonts w:ascii="Times New Roman" w:eastAsia="Times New Roman" w:hAnsi="Times New Roman" w:cs="Times New Roman"/>
          <w:i/>
          <w:sz w:val="24"/>
          <w:szCs w:val="24"/>
        </w:rPr>
        <w:t>granatum</w:t>
      </w:r>
      <w:proofErr w:type="spellEnd"/>
      <w:r w:rsidRPr="00695876">
        <w:rPr>
          <w:rFonts w:ascii="Times New Roman" w:eastAsia="Times New Roman" w:hAnsi="Times New Roman" w:cs="Times New Roman"/>
          <w:sz w:val="24"/>
          <w:szCs w:val="24"/>
        </w:rPr>
        <w:t xml:space="preserve"> L.). </w:t>
      </w:r>
      <w:r w:rsidRPr="00695876">
        <w:rPr>
          <w:rFonts w:ascii="Times New Roman" w:eastAsia="Times New Roman" w:hAnsi="Times New Roman" w:cs="Times New Roman"/>
          <w:i/>
          <w:sz w:val="24"/>
          <w:szCs w:val="24"/>
        </w:rPr>
        <w:t>Frontiers in Genetics.</w:t>
      </w:r>
      <w:r w:rsidRPr="00695876">
        <w:rPr>
          <w:rFonts w:ascii="Times New Roman" w:eastAsia="Times New Roman" w:hAnsi="Times New Roman" w:cs="Times New Roman"/>
          <w:sz w:val="24"/>
          <w:szCs w:val="24"/>
        </w:rPr>
        <w:t xml:space="preserve"> 2:704075. </w:t>
      </w:r>
      <w:proofErr w:type="spellStart"/>
      <w:r w:rsidRPr="00695876">
        <w:rPr>
          <w:rFonts w:ascii="Times New Roman" w:eastAsia="Times New Roman" w:hAnsi="Times New Roman" w:cs="Times New Roman"/>
          <w:sz w:val="24"/>
          <w:szCs w:val="24"/>
        </w:rPr>
        <w:t>doi</w:t>
      </w:r>
      <w:proofErr w:type="spellEnd"/>
      <w:r w:rsidRPr="00695876">
        <w:rPr>
          <w:rFonts w:ascii="Times New Roman" w:eastAsia="Times New Roman" w:hAnsi="Times New Roman" w:cs="Times New Roman"/>
          <w:sz w:val="24"/>
          <w:szCs w:val="24"/>
        </w:rPr>
        <w:t>: 10.3389/fgene.2021.704075.</w:t>
      </w:r>
      <w:r w:rsidRPr="00695876">
        <w:rPr>
          <w:sz w:val="24"/>
          <w:szCs w:val="24"/>
        </w:rPr>
        <w:t xml:space="preserve"> </w:t>
      </w:r>
      <w:r w:rsidRPr="00695876"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 xml:space="preserve">(NAAS rating </w:t>
      </w:r>
      <w:r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>9</w:t>
      </w:r>
      <w:r w:rsidRPr="00695876"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>.7</w:t>
      </w:r>
      <w:r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>0</w:t>
      </w:r>
      <w:r w:rsidRPr="00695876"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>)</w:t>
      </w:r>
    </w:p>
    <w:p w:rsidR="00FA4C0A" w:rsidRPr="000B5747" w:rsidRDefault="00FA4C0A" w:rsidP="00A73CDD">
      <w:pPr>
        <w:pStyle w:val="ListParagraph"/>
        <w:numPr>
          <w:ilvl w:val="0"/>
          <w:numId w:val="10"/>
        </w:numPr>
        <w:spacing w:after="0" w:line="240" w:lineRule="auto"/>
        <w:ind w:left="1080" w:hanging="270"/>
        <w:jc w:val="both"/>
        <w:rPr>
          <w:rFonts w:ascii="Times New Roman" w:eastAsia="Times New Roman" w:hAnsi="Times New Roman" w:cs="Times New Roman"/>
          <w:b/>
          <w:color w:val="0000FF"/>
          <w:sz w:val="32"/>
          <w:szCs w:val="24"/>
        </w:rPr>
      </w:pPr>
      <w:r w:rsidRPr="000B5747">
        <w:rPr>
          <w:rFonts w:ascii="Times New Roman" w:hAnsi="Times New Roman" w:cs="Times New Roman"/>
          <w:color w:val="212121"/>
          <w:sz w:val="24"/>
          <w:shd w:val="clear" w:color="auto" w:fill="FFFFFF"/>
        </w:rPr>
        <w:t xml:space="preserve">Parashuram S, Singh NV, Gaikwad NN, </w:t>
      </w:r>
      <w:proofErr w:type="spellStart"/>
      <w:r w:rsidRPr="000B5747">
        <w:rPr>
          <w:rFonts w:ascii="Times New Roman" w:hAnsi="Times New Roman" w:cs="Times New Roman"/>
          <w:color w:val="212121"/>
          <w:sz w:val="24"/>
          <w:shd w:val="clear" w:color="auto" w:fill="FFFFFF"/>
        </w:rPr>
        <w:t>Corrado</w:t>
      </w:r>
      <w:proofErr w:type="spellEnd"/>
      <w:r w:rsidRPr="000B5747">
        <w:rPr>
          <w:rFonts w:ascii="Times New Roman" w:hAnsi="Times New Roman" w:cs="Times New Roman"/>
          <w:color w:val="212121"/>
          <w:sz w:val="24"/>
          <w:shd w:val="clear" w:color="auto" w:fill="FFFFFF"/>
        </w:rPr>
        <w:t xml:space="preserve"> G, Roopa </w:t>
      </w:r>
      <w:proofErr w:type="spellStart"/>
      <w:r w:rsidRPr="000B5747">
        <w:rPr>
          <w:rFonts w:ascii="Times New Roman" w:hAnsi="Times New Roman" w:cs="Times New Roman"/>
          <w:color w:val="212121"/>
          <w:sz w:val="24"/>
          <w:shd w:val="clear" w:color="auto" w:fill="FFFFFF"/>
        </w:rPr>
        <w:t>Sowjanya</w:t>
      </w:r>
      <w:proofErr w:type="spellEnd"/>
      <w:r w:rsidRPr="000B5747">
        <w:rPr>
          <w:rFonts w:ascii="Times New Roman" w:hAnsi="Times New Roman" w:cs="Times New Roman"/>
          <w:color w:val="212121"/>
          <w:sz w:val="24"/>
          <w:shd w:val="clear" w:color="auto" w:fill="FFFFFF"/>
        </w:rPr>
        <w:t xml:space="preserve"> P, Basile B, </w:t>
      </w:r>
      <w:proofErr w:type="spellStart"/>
      <w:r w:rsidRPr="000B5747">
        <w:rPr>
          <w:rFonts w:ascii="Times New Roman" w:hAnsi="Times New Roman" w:cs="Times New Roman"/>
          <w:color w:val="212121"/>
          <w:sz w:val="24"/>
          <w:shd w:val="clear" w:color="auto" w:fill="FFFFFF"/>
        </w:rPr>
        <w:t>Devaraja</w:t>
      </w:r>
      <w:proofErr w:type="spellEnd"/>
      <w:r w:rsidRPr="000B5747">
        <w:rPr>
          <w:rFonts w:ascii="Times New Roman" w:hAnsi="Times New Roman" w:cs="Times New Roman"/>
          <w:color w:val="212121"/>
          <w:sz w:val="24"/>
          <w:shd w:val="clear" w:color="auto" w:fill="FFFFFF"/>
        </w:rPr>
        <w:t xml:space="preserve"> NS, Chandra R, Babu KD, </w:t>
      </w:r>
      <w:r w:rsidRPr="000B5747">
        <w:rPr>
          <w:rFonts w:ascii="Times New Roman" w:hAnsi="Times New Roman" w:cs="Times New Roman"/>
          <w:b/>
          <w:color w:val="212121"/>
          <w:sz w:val="24"/>
          <w:shd w:val="clear" w:color="auto" w:fill="FFFFFF"/>
        </w:rPr>
        <w:t>Patil PG,</w:t>
      </w:r>
      <w:r w:rsidRPr="000B5747">
        <w:rPr>
          <w:rFonts w:ascii="Times New Roman" w:hAnsi="Times New Roman" w:cs="Times New Roman"/>
          <w:color w:val="212121"/>
          <w:sz w:val="24"/>
          <w:shd w:val="clear" w:color="auto" w:fill="FFFFFF"/>
        </w:rPr>
        <w:t xml:space="preserve"> Kumar P, Singh A, Marathe RA. </w:t>
      </w:r>
      <w:r w:rsidRPr="00D07302">
        <w:rPr>
          <w:rFonts w:ascii="Times New Roman" w:hAnsi="Times New Roman" w:cs="Times New Roman"/>
          <w:color w:val="212121"/>
          <w:sz w:val="24"/>
          <w:shd w:val="clear" w:color="auto" w:fill="FFFFFF"/>
        </w:rPr>
        <w:t>(2022).</w:t>
      </w:r>
      <w:r w:rsidRPr="000B5747">
        <w:rPr>
          <w:rFonts w:ascii="Times New Roman" w:hAnsi="Times New Roman" w:cs="Times New Roman"/>
          <w:color w:val="212121"/>
          <w:sz w:val="24"/>
          <w:shd w:val="clear" w:color="auto" w:fill="FFFFFF"/>
        </w:rPr>
        <w:t xml:space="preserve"> Morphological, Biochemical, and Molecular Diversity of an Indian Ex Situ Collection of Pomegranate (</w:t>
      </w:r>
      <w:proofErr w:type="spellStart"/>
      <w:r w:rsidRPr="000B5747">
        <w:rPr>
          <w:rFonts w:ascii="Times New Roman" w:hAnsi="Times New Roman" w:cs="Times New Roman"/>
          <w:i/>
          <w:iCs/>
          <w:color w:val="212121"/>
          <w:sz w:val="24"/>
          <w:shd w:val="clear" w:color="auto" w:fill="FFFFFF"/>
        </w:rPr>
        <w:t>Punica</w:t>
      </w:r>
      <w:proofErr w:type="spellEnd"/>
      <w:r w:rsidRPr="000B5747">
        <w:rPr>
          <w:rFonts w:ascii="Times New Roman" w:hAnsi="Times New Roman" w:cs="Times New Roman"/>
          <w:i/>
          <w:iCs/>
          <w:color w:val="212121"/>
          <w:sz w:val="24"/>
          <w:shd w:val="clear" w:color="auto" w:fill="FFFFFF"/>
        </w:rPr>
        <w:t xml:space="preserve"> </w:t>
      </w:r>
      <w:proofErr w:type="spellStart"/>
      <w:r w:rsidRPr="000B5747">
        <w:rPr>
          <w:rFonts w:ascii="Times New Roman" w:hAnsi="Times New Roman" w:cs="Times New Roman"/>
          <w:i/>
          <w:iCs/>
          <w:color w:val="212121"/>
          <w:sz w:val="24"/>
          <w:shd w:val="clear" w:color="auto" w:fill="FFFFFF"/>
        </w:rPr>
        <w:t>granatum</w:t>
      </w:r>
      <w:proofErr w:type="spellEnd"/>
      <w:r w:rsidRPr="000B5747">
        <w:rPr>
          <w:rFonts w:ascii="Times New Roman" w:hAnsi="Times New Roman" w:cs="Times New Roman"/>
          <w:color w:val="212121"/>
          <w:sz w:val="24"/>
          <w:shd w:val="clear" w:color="auto" w:fill="FFFFFF"/>
        </w:rPr>
        <w:t xml:space="preserve"> L.). </w:t>
      </w:r>
      <w:r>
        <w:rPr>
          <w:rFonts w:ascii="Times New Roman" w:hAnsi="Times New Roman" w:cs="Times New Roman"/>
          <w:i/>
          <w:color w:val="212121"/>
          <w:sz w:val="24"/>
          <w:shd w:val="clear" w:color="auto" w:fill="FFFFFF"/>
        </w:rPr>
        <w:t>Plants-Basel</w:t>
      </w:r>
      <w:r w:rsidRPr="000B5747">
        <w:rPr>
          <w:rFonts w:ascii="Times New Roman" w:hAnsi="Times New Roman" w:cs="Times New Roman"/>
          <w:color w:val="212121"/>
          <w:sz w:val="24"/>
          <w:shd w:val="clear" w:color="auto" w:fill="FFFFFF"/>
        </w:rPr>
        <w:t xml:space="preserve"> 14; 11(24):3518. </w:t>
      </w:r>
      <w:proofErr w:type="spellStart"/>
      <w:r w:rsidRPr="000B5747">
        <w:rPr>
          <w:rFonts w:ascii="Times New Roman" w:hAnsi="Times New Roman" w:cs="Times New Roman"/>
          <w:color w:val="212121"/>
          <w:sz w:val="24"/>
          <w:shd w:val="clear" w:color="auto" w:fill="FFFFFF"/>
        </w:rPr>
        <w:t>doi</w:t>
      </w:r>
      <w:proofErr w:type="spellEnd"/>
      <w:r w:rsidRPr="000B5747">
        <w:rPr>
          <w:rFonts w:ascii="Times New Roman" w:hAnsi="Times New Roman" w:cs="Times New Roman"/>
          <w:color w:val="212121"/>
          <w:sz w:val="24"/>
          <w:shd w:val="clear" w:color="auto" w:fill="FFFFFF"/>
        </w:rPr>
        <w:t xml:space="preserve">: 10.3390/plants11243518. </w:t>
      </w:r>
      <w:r w:rsidRPr="000B5747">
        <w:rPr>
          <w:rFonts w:ascii="Times New Roman" w:hAnsi="Times New Roman" w:cs="Times New Roman"/>
          <w:b/>
          <w:color w:val="0000FF"/>
          <w:sz w:val="24"/>
        </w:rPr>
        <w:t>(</w:t>
      </w:r>
      <w:r w:rsidR="00875630" w:rsidRPr="000B5747">
        <w:rPr>
          <w:rFonts w:ascii="Times New Roman" w:hAnsi="Times New Roman" w:cs="Times New Roman"/>
          <w:b/>
          <w:color w:val="0000FF"/>
          <w:sz w:val="24"/>
        </w:rPr>
        <w:t>NAAS</w:t>
      </w:r>
      <w:r w:rsidR="00875630">
        <w:rPr>
          <w:rFonts w:ascii="Times New Roman" w:hAnsi="Times New Roman" w:cs="Times New Roman"/>
          <w:b/>
          <w:color w:val="0000FF"/>
          <w:sz w:val="24"/>
        </w:rPr>
        <w:t xml:space="preserve"> rating </w:t>
      </w:r>
      <w:r w:rsidRPr="000B5747">
        <w:rPr>
          <w:rFonts w:ascii="Times New Roman" w:hAnsi="Times New Roman" w:cs="Times New Roman"/>
          <w:b/>
          <w:color w:val="0000FF"/>
          <w:sz w:val="24"/>
        </w:rPr>
        <w:t>10.</w:t>
      </w:r>
      <w:r>
        <w:rPr>
          <w:rFonts w:ascii="Times New Roman" w:hAnsi="Times New Roman" w:cs="Times New Roman"/>
          <w:b/>
          <w:color w:val="0000FF"/>
          <w:sz w:val="24"/>
        </w:rPr>
        <w:t>50</w:t>
      </w:r>
      <w:r w:rsidRPr="000B5747">
        <w:rPr>
          <w:rFonts w:ascii="Times New Roman" w:hAnsi="Times New Roman" w:cs="Times New Roman"/>
          <w:b/>
          <w:color w:val="0000FF"/>
          <w:sz w:val="24"/>
        </w:rPr>
        <w:t>)</w:t>
      </w:r>
    </w:p>
    <w:p w:rsidR="00FA4C0A" w:rsidRPr="00875630" w:rsidRDefault="00FA4C0A" w:rsidP="00A73CDD">
      <w:pPr>
        <w:pStyle w:val="ListParagraph"/>
        <w:numPr>
          <w:ilvl w:val="0"/>
          <w:numId w:val="10"/>
        </w:numPr>
        <w:tabs>
          <w:tab w:val="left" w:pos="720"/>
        </w:tabs>
        <w:spacing w:after="0" w:line="240" w:lineRule="auto"/>
        <w:ind w:left="1080" w:hanging="270"/>
        <w:jc w:val="both"/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</w:pPr>
      <w:r w:rsidRPr="00875630">
        <w:rPr>
          <w:rFonts w:ascii="Times New Roman" w:eastAsia="Times New Roman" w:hAnsi="Times New Roman" w:cs="Times New Roman"/>
          <w:sz w:val="24"/>
          <w:szCs w:val="24"/>
        </w:rPr>
        <w:t xml:space="preserve">Singh NV, Sharma J, </w:t>
      </w:r>
      <w:proofErr w:type="spellStart"/>
      <w:r w:rsidRPr="00875630">
        <w:rPr>
          <w:rFonts w:ascii="Times New Roman" w:eastAsia="Times New Roman" w:hAnsi="Times New Roman" w:cs="Times New Roman"/>
          <w:sz w:val="24"/>
          <w:szCs w:val="24"/>
        </w:rPr>
        <w:t>Dongare</w:t>
      </w:r>
      <w:proofErr w:type="spellEnd"/>
      <w:r w:rsidRPr="00875630">
        <w:rPr>
          <w:rFonts w:ascii="Times New Roman" w:eastAsia="Times New Roman" w:hAnsi="Times New Roman" w:cs="Times New Roman"/>
          <w:sz w:val="24"/>
          <w:szCs w:val="24"/>
        </w:rPr>
        <w:t xml:space="preserve"> MD, </w:t>
      </w:r>
      <w:proofErr w:type="spellStart"/>
      <w:r w:rsidRPr="00875630">
        <w:rPr>
          <w:rFonts w:ascii="Times New Roman" w:eastAsia="Times New Roman" w:hAnsi="Times New Roman" w:cs="Times New Roman"/>
          <w:sz w:val="24"/>
          <w:szCs w:val="24"/>
        </w:rPr>
        <w:t>Gharate</w:t>
      </w:r>
      <w:proofErr w:type="spellEnd"/>
      <w:r w:rsidRPr="00875630">
        <w:rPr>
          <w:rFonts w:ascii="Times New Roman" w:eastAsia="Times New Roman" w:hAnsi="Times New Roman" w:cs="Times New Roman"/>
          <w:sz w:val="24"/>
          <w:szCs w:val="24"/>
        </w:rPr>
        <w:t xml:space="preserve"> R, </w:t>
      </w:r>
      <w:proofErr w:type="spellStart"/>
      <w:r w:rsidRPr="00875630">
        <w:rPr>
          <w:rFonts w:ascii="Times New Roman" w:eastAsia="Times New Roman" w:hAnsi="Times New Roman" w:cs="Times New Roman"/>
          <w:sz w:val="24"/>
          <w:szCs w:val="24"/>
        </w:rPr>
        <w:t>Chinchure</w:t>
      </w:r>
      <w:proofErr w:type="spellEnd"/>
      <w:r w:rsidRPr="00875630">
        <w:rPr>
          <w:rFonts w:ascii="Times New Roman" w:eastAsia="Times New Roman" w:hAnsi="Times New Roman" w:cs="Times New Roman"/>
          <w:sz w:val="24"/>
          <w:szCs w:val="24"/>
        </w:rPr>
        <w:t xml:space="preserve"> S, Manjunatha N, Shilpa P, </w:t>
      </w:r>
      <w:r w:rsidRPr="00875630">
        <w:rPr>
          <w:rFonts w:ascii="Times New Roman" w:eastAsia="Times New Roman" w:hAnsi="Times New Roman" w:cs="Times New Roman"/>
          <w:b/>
          <w:sz w:val="24"/>
          <w:szCs w:val="24"/>
        </w:rPr>
        <w:t xml:space="preserve">Patil </w:t>
      </w:r>
      <w:r w:rsidR="00875630" w:rsidRPr="00875630">
        <w:rPr>
          <w:rFonts w:ascii="Times New Roman" w:eastAsia="Times New Roman" w:hAnsi="Times New Roman" w:cs="Times New Roman"/>
          <w:b/>
          <w:sz w:val="24"/>
          <w:szCs w:val="24"/>
        </w:rPr>
        <w:t>PG,</w:t>
      </w:r>
      <w:r w:rsidR="00875630" w:rsidRPr="00875630">
        <w:rPr>
          <w:rFonts w:ascii="Times New Roman" w:eastAsia="Times New Roman" w:hAnsi="Times New Roman" w:cs="Times New Roman"/>
          <w:sz w:val="24"/>
          <w:szCs w:val="24"/>
        </w:rPr>
        <w:t xml:space="preserve"> Babu</w:t>
      </w:r>
      <w:r w:rsidRPr="00875630">
        <w:rPr>
          <w:rFonts w:ascii="Times New Roman" w:eastAsia="Times New Roman" w:hAnsi="Times New Roman" w:cs="Times New Roman"/>
          <w:sz w:val="24"/>
          <w:szCs w:val="24"/>
        </w:rPr>
        <w:t xml:space="preserve"> KD, </w:t>
      </w:r>
      <w:proofErr w:type="spellStart"/>
      <w:r w:rsidRPr="00875630">
        <w:rPr>
          <w:rFonts w:ascii="Times New Roman" w:eastAsia="Times New Roman" w:hAnsi="Times New Roman" w:cs="Times New Roman"/>
          <w:sz w:val="24"/>
          <w:szCs w:val="24"/>
        </w:rPr>
        <w:t>Mundewadikar</w:t>
      </w:r>
      <w:proofErr w:type="spellEnd"/>
      <w:r w:rsidRPr="00875630">
        <w:rPr>
          <w:rFonts w:ascii="Times New Roman" w:eastAsia="Times New Roman" w:hAnsi="Times New Roman" w:cs="Times New Roman"/>
          <w:sz w:val="24"/>
          <w:szCs w:val="24"/>
        </w:rPr>
        <w:t xml:space="preserve"> DM, </w:t>
      </w:r>
      <w:proofErr w:type="spellStart"/>
      <w:r w:rsidRPr="00875630">
        <w:rPr>
          <w:rFonts w:ascii="Times New Roman" w:eastAsia="Times New Roman" w:hAnsi="Times New Roman" w:cs="Times New Roman"/>
          <w:sz w:val="24"/>
          <w:szCs w:val="24"/>
        </w:rPr>
        <w:t>Salutgi</w:t>
      </w:r>
      <w:proofErr w:type="spellEnd"/>
      <w:r w:rsidRPr="00875630">
        <w:rPr>
          <w:rFonts w:ascii="Times New Roman" w:eastAsia="Times New Roman" w:hAnsi="Times New Roman" w:cs="Times New Roman"/>
          <w:sz w:val="24"/>
          <w:szCs w:val="24"/>
        </w:rPr>
        <w:t xml:space="preserve"> U, </w:t>
      </w:r>
      <w:proofErr w:type="spellStart"/>
      <w:r w:rsidRPr="00875630">
        <w:rPr>
          <w:rFonts w:ascii="Times New Roman" w:eastAsia="Times New Roman" w:hAnsi="Times New Roman" w:cs="Times New Roman"/>
          <w:sz w:val="24"/>
          <w:szCs w:val="24"/>
        </w:rPr>
        <w:t>Tatiya</w:t>
      </w:r>
      <w:proofErr w:type="spellEnd"/>
      <w:r w:rsidRPr="00875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875630">
        <w:rPr>
          <w:rFonts w:ascii="Times New Roman" w:eastAsia="Times New Roman" w:hAnsi="Times New Roman" w:cs="Times New Roman"/>
          <w:sz w:val="24"/>
          <w:szCs w:val="24"/>
        </w:rPr>
        <w:t>M,.</w:t>
      </w:r>
      <w:proofErr w:type="gramEnd"/>
      <w:r w:rsidRPr="00875630">
        <w:rPr>
          <w:rFonts w:ascii="Times New Roman" w:eastAsia="Times New Roman" w:hAnsi="Times New Roman" w:cs="Times New Roman"/>
          <w:sz w:val="24"/>
          <w:szCs w:val="24"/>
        </w:rPr>
        <w:t xml:space="preserve"> Kumar A, Marathe RA (2023). </w:t>
      </w:r>
      <w:r w:rsidRPr="00875630">
        <w:rPr>
          <w:rFonts w:ascii="Times New Roman" w:eastAsia="Times New Roman" w:hAnsi="Times New Roman" w:cs="Times New Roman"/>
          <w:i/>
          <w:sz w:val="24"/>
          <w:szCs w:val="24"/>
        </w:rPr>
        <w:t>In vitro</w:t>
      </w:r>
      <w:r w:rsidRPr="00875630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proofErr w:type="gramStart"/>
      <w:r w:rsidRPr="00875630">
        <w:rPr>
          <w:rFonts w:ascii="Times New Roman" w:eastAsia="Times New Roman" w:hAnsi="Times New Roman" w:cs="Times New Roman"/>
          <w:i/>
          <w:sz w:val="24"/>
          <w:szCs w:val="24"/>
        </w:rPr>
        <w:t>In</w:t>
      </w:r>
      <w:proofErr w:type="gramEnd"/>
      <w:r w:rsidRPr="00875630">
        <w:rPr>
          <w:rFonts w:ascii="Times New Roman" w:eastAsia="Times New Roman" w:hAnsi="Times New Roman" w:cs="Times New Roman"/>
          <w:i/>
          <w:sz w:val="24"/>
          <w:szCs w:val="24"/>
        </w:rPr>
        <w:t xml:space="preserve"> planta</w:t>
      </w:r>
      <w:r w:rsidRPr="00875630">
        <w:rPr>
          <w:rFonts w:ascii="Times New Roman" w:eastAsia="Times New Roman" w:hAnsi="Times New Roman" w:cs="Times New Roman"/>
          <w:sz w:val="24"/>
          <w:szCs w:val="24"/>
        </w:rPr>
        <w:t xml:space="preserve"> antagonistic effect of endophytic bacteria on blight causing Xanthomonas </w:t>
      </w:r>
      <w:proofErr w:type="spellStart"/>
      <w:r w:rsidRPr="00875630">
        <w:rPr>
          <w:rFonts w:ascii="Times New Roman" w:eastAsia="Times New Roman" w:hAnsi="Times New Roman" w:cs="Times New Roman"/>
          <w:sz w:val="24"/>
          <w:szCs w:val="24"/>
        </w:rPr>
        <w:t>axonopodis</w:t>
      </w:r>
      <w:proofErr w:type="spellEnd"/>
      <w:r w:rsidRPr="00875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75630">
        <w:rPr>
          <w:rFonts w:ascii="Times New Roman" w:eastAsia="Times New Roman" w:hAnsi="Times New Roman" w:cs="Times New Roman"/>
          <w:sz w:val="24"/>
          <w:szCs w:val="24"/>
        </w:rPr>
        <w:t>pv</w:t>
      </w:r>
      <w:proofErr w:type="spellEnd"/>
      <w:r w:rsidRPr="0087563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875630">
        <w:rPr>
          <w:rFonts w:ascii="Times New Roman" w:eastAsia="Times New Roman" w:hAnsi="Times New Roman" w:cs="Times New Roman"/>
          <w:sz w:val="24"/>
          <w:szCs w:val="24"/>
        </w:rPr>
        <w:t>Punicae</w:t>
      </w:r>
      <w:proofErr w:type="spellEnd"/>
      <w:r w:rsidRPr="00875630">
        <w:rPr>
          <w:rFonts w:ascii="Times New Roman" w:eastAsia="Times New Roman" w:hAnsi="Times New Roman" w:cs="Times New Roman"/>
          <w:sz w:val="24"/>
          <w:szCs w:val="24"/>
        </w:rPr>
        <w:t>.  A destructive pathogen of pomegranate. Microorganisms. 11(1):</w:t>
      </w:r>
      <w:proofErr w:type="gramStart"/>
      <w:r w:rsidRPr="00875630">
        <w:rPr>
          <w:rFonts w:ascii="Times New Roman" w:eastAsia="Times New Roman" w:hAnsi="Times New Roman" w:cs="Times New Roman"/>
          <w:sz w:val="24"/>
          <w:szCs w:val="24"/>
        </w:rPr>
        <w:t>5;doi.org</w:t>
      </w:r>
      <w:proofErr w:type="gramEnd"/>
      <w:r w:rsidRPr="00875630">
        <w:rPr>
          <w:rFonts w:ascii="Times New Roman" w:eastAsia="Times New Roman" w:hAnsi="Times New Roman" w:cs="Times New Roman"/>
          <w:sz w:val="24"/>
          <w:szCs w:val="24"/>
        </w:rPr>
        <w:t xml:space="preserve">/10.3390/microorganisms11010005. </w:t>
      </w:r>
      <w:r w:rsidRPr="00875630"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>(NAAS rating:10.50)</w:t>
      </w:r>
    </w:p>
    <w:p w:rsidR="00A73CDD" w:rsidRDefault="00875630" w:rsidP="00A73CDD">
      <w:pPr>
        <w:pStyle w:val="ListParagraph"/>
        <w:numPr>
          <w:ilvl w:val="0"/>
          <w:numId w:val="10"/>
        </w:numPr>
        <w:ind w:left="1080" w:hanging="270"/>
        <w:jc w:val="both"/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</w:pPr>
      <w:r w:rsidRPr="00875630">
        <w:rPr>
          <w:rFonts w:ascii="Times New Roman" w:eastAsia="Times New Roman" w:hAnsi="Times New Roman" w:cs="Times New Roman"/>
          <w:sz w:val="24"/>
          <w:szCs w:val="24"/>
        </w:rPr>
        <w:t xml:space="preserve">Manjunatha N, Sharma J, Pokhare SS, Agarrwal R, </w:t>
      </w:r>
      <w:r w:rsidRPr="00875630">
        <w:rPr>
          <w:rFonts w:ascii="Times New Roman" w:eastAsia="Times New Roman" w:hAnsi="Times New Roman" w:cs="Times New Roman"/>
          <w:b/>
          <w:sz w:val="24"/>
          <w:szCs w:val="24"/>
        </w:rPr>
        <w:t>Patil PG,</w:t>
      </w:r>
      <w:r w:rsidRPr="00875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75630">
        <w:rPr>
          <w:rFonts w:ascii="Times New Roman" w:eastAsia="Times New Roman" w:hAnsi="Times New Roman" w:cs="Times New Roman"/>
          <w:sz w:val="24"/>
          <w:szCs w:val="24"/>
        </w:rPr>
        <w:t>Sirsat</w:t>
      </w:r>
      <w:proofErr w:type="spellEnd"/>
      <w:r w:rsidRPr="00875630">
        <w:rPr>
          <w:rFonts w:ascii="Times New Roman" w:eastAsia="Times New Roman" w:hAnsi="Times New Roman" w:cs="Times New Roman"/>
          <w:sz w:val="24"/>
          <w:szCs w:val="24"/>
        </w:rPr>
        <w:t xml:space="preserve"> JD, </w:t>
      </w:r>
      <w:proofErr w:type="spellStart"/>
      <w:r w:rsidRPr="00875630">
        <w:rPr>
          <w:rFonts w:ascii="Times New Roman" w:eastAsia="Times New Roman" w:hAnsi="Times New Roman" w:cs="Times New Roman"/>
          <w:sz w:val="24"/>
          <w:szCs w:val="24"/>
        </w:rPr>
        <w:t>Chakranarayan</w:t>
      </w:r>
      <w:proofErr w:type="spellEnd"/>
      <w:r w:rsidRPr="00875630">
        <w:rPr>
          <w:rFonts w:ascii="Times New Roman" w:eastAsia="Times New Roman" w:hAnsi="Times New Roman" w:cs="Times New Roman"/>
          <w:sz w:val="24"/>
          <w:szCs w:val="24"/>
        </w:rPr>
        <w:t xml:space="preserve">, MG, </w:t>
      </w:r>
      <w:proofErr w:type="spellStart"/>
      <w:r w:rsidRPr="00875630">
        <w:rPr>
          <w:rFonts w:ascii="Times New Roman" w:eastAsia="Times New Roman" w:hAnsi="Times New Roman" w:cs="Times New Roman"/>
          <w:sz w:val="24"/>
          <w:szCs w:val="24"/>
        </w:rPr>
        <w:t>Bicchal</w:t>
      </w:r>
      <w:proofErr w:type="spellEnd"/>
      <w:r w:rsidRPr="00875630">
        <w:rPr>
          <w:rFonts w:ascii="Times New Roman" w:eastAsia="Times New Roman" w:hAnsi="Times New Roman" w:cs="Times New Roman"/>
          <w:sz w:val="24"/>
          <w:szCs w:val="24"/>
        </w:rPr>
        <w:t xml:space="preserve"> A, </w:t>
      </w:r>
      <w:proofErr w:type="spellStart"/>
      <w:r w:rsidRPr="00875630">
        <w:rPr>
          <w:rFonts w:ascii="Times New Roman" w:eastAsia="Times New Roman" w:hAnsi="Times New Roman" w:cs="Times New Roman"/>
          <w:sz w:val="24"/>
          <w:szCs w:val="24"/>
        </w:rPr>
        <w:t>Ukale</w:t>
      </w:r>
      <w:proofErr w:type="spellEnd"/>
      <w:r w:rsidRPr="00875630">
        <w:rPr>
          <w:rFonts w:ascii="Times New Roman" w:eastAsia="Times New Roman" w:hAnsi="Times New Roman" w:cs="Times New Roman"/>
          <w:sz w:val="24"/>
          <w:szCs w:val="24"/>
        </w:rPr>
        <w:t xml:space="preserve"> AS, Marathe RA (2022). Characterization of Alternaria and Colletotrichum Species Associated with Pomegranate (</w:t>
      </w:r>
      <w:proofErr w:type="spellStart"/>
      <w:r w:rsidRPr="00875630">
        <w:rPr>
          <w:rFonts w:ascii="Times New Roman" w:eastAsia="Times New Roman" w:hAnsi="Times New Roman" w:cs="Times New Roman"/>
          <w:i/>
          <w:sz w:val="24"/>
          <w:szCs w:val="24"/>
        </w:rPr>
        <w:t>Punica</w:t>
      </w:r>
      <w:proofErr w:type="spellEnd"/>
      <w:r w:rsidRPr="00875630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75630">
        <w:rPr>
          <w:rFonts w:ascii="Times New Roman" w:eastAsia="Times New Roman" w:hAnsi="Times New Roman" w:cs="Times New Roman"/>
          <w:i/>
          <w:sz w:val="24"/>
          <w:szCs w:val="24"/>
        </w:rPr>
        <w:t>granatum</w:t>
      </w:r>
      <w:proofErr w:type="spellEnd"/>
      <w:r w:rsidRPr="00875630">
        <w:rPr>
          <w:rFonts w:ascii="Times New Roman" w:eastAsia="Times New Roman" w:hAnsi="Times New Roman" w:cs="Times New Roman"/>
          <w:sz w:val="24"/>
          <w:szCs w:val="24"/>
        </w:rPr>
        <w:t xml:space="preserve"> L.) in Maharashtra State of India. Journal of Fungi. https://doi.org/10.3390/jof8101040.</w:t>
      </w:r>
      <w:r w:rsidRPr="0087563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875630"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>(NAAS rating 10.70).</w:t>
      </w:r>
    </w:p>
    <w:p w:rsidR="00A73CDD" w:rsidRPr="00A73CDD" w:rsidRDefault="00875630" w:rsidP="00A73CDD">
      <w:pPr>
        <w:pStyle w:val="ListParagraph"/>
        <w:numPr>
          <w:ilvl w:val="0"/>
          <w:numId w:val="10"/>
        </w:numPr>
        <w:tabs>
          <w:tab w:val="left" w:pos="1170"/>
        </w:tabs>
        <w:ind w:left="1080" w:hanging="270"/>
        <w:jc w:val="both"/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</w:pPr>
      <w:r w:rsidRPr="00A73CDD">
        <w:rPr>
          <w:rFonts w:ascii="Times New Roman" w:eastAsia="Times New Roman" w:hAnsi="Times New Roman" w:cs="Times New Roman"/>
          <w:b/>
          <w:sz w:val="24"/>
          <w:szCs w:val="24"/>
        </w:rPr>
        <w:t>Patil PG</w:t>
      </w:r>
      <w:r w:rsidRPr="00A73CDD">
        <w:rPr>
          <w:rFonts w:ascii="Times New Roman" w:eastAsia="Times New Roman" w:hAnsi="Times New Roman" w:cs="Times New Roman"/>
          <w:sz w:val="24"/>
          <w:szCs w:val="24"/>
        </w:rPr>
        <w:t xml:space="preserve">, Shivani J, Manjunatha N, Dhinesh Babu K, Gaikwad N, </w:t>
      </w:r>
      <w:proofErr w:type="spellStart"/>
      <w:r w:rsidRPr="00A73CDD">
        <w:rPr>
          <w:rFonts w:ascii="Times New Roman" w:eastAsia="Times New Roman" w:hAnsi="Times New Roman" w:cs="Times New Roman"/>
          <w:sz w:val="24"/>
          <w:szCs w:val="24"/>
        </w:rPr>
        <w:t>Raigond</w:t>
      </w:r>
      <w:proofErr w:type="spellEnd"/>
      <w:r w:rsidRPr="00A73CDD">
        <w:rPr>
          <w:rFonts w:ascii="Times New Roman" w:eastAsia="Times New Roman" w:hAnsi="Times New Roman" w:cs="Times New Roman"/>
          <w:sz w:val="24"/>
          <w:szCs w:val="24"/>
        </w:rPr>
        <w:t xml:space="preserve"> P, Shilpa P, </w:t>
      </w:r>
      <w:proofErr w:type="spellStart"/>
      <w:r w:rsidRPr="00A73CDD">
        <w:rPr>
          <w:rFonts w:ascii="Times New Roman" w:eastAsia="Times New Roman" w:hAnsi="Times New Roman" w:cs="Times New Roman"/>
          <w:sz w:val="24"/>
          <w:szCs w:val="24"/>
        </w:rPr>
        <w:t>Murkute</w:t>
      </w:r>
      <w:proofErr w:type="spellEnd"/>
      <w:r w:rsidRPr="00A73CDD">
        <w:rPr>
          <w:rFonts w:ascii="Times New Roman" w:eastAsia="Times New Roman" w:hAnsi="Times New Roman" w:cs="Times New Roman"/>
          <w:sz w:val="24"/>
          <w:szCs w:val="24"/>
        </w:rPr>
        <w:t xml:space="preserve"> AA, Bohra A and Marathe RA (2024). Development of Novel </w:t>
      </w:r>
      <w:proofErr w:type="spellStart"/>
      <w:r w:rsidRPr="00A73CDD">
        <w:rPr>
          <w:rFonts w:ascii="Times New Roman" w:eastAsia="Times New Roman" w:hAnsi="Times New Roman" w:cs="Times New Roman"/>
          <w:sz w:val="24"/>
          <w:szCs w:val="24"/>
        </w:rPr>
        <w:t>InDel</w:t>
      </w:r>
      <w:proofErr w:type="spellEnd"/>
      <w:r w:rsidRPr="00A73CDD">
        <w:rPr>
          <w:rFonts w:ascii="Times New Roman" w:eastAsia="Times New Roman" w:hAnsi="Times New Roman" w:cs="Times New Roman"/>
          <w:sz w:val="24"/>
          <w:szCs w:val="24"/>
        </w:rPr>
        <w:t xml:space="preserve"> Markers for Breeding Applications in Pomegranate (</w:t>
      </w:r>
      <w:proofErr w:type="spellStart"/>
      <w:r w:rsidRPr="00A73CDD">
        <w:rPr>
          <w:rFonts w:ascii="Times New Roman" w:eastAsia="Times New Roman" w:hAnsi="Times New Roman" w:cs="Times New Roman"/>
          <w:sz w:val="24"/>
          <w:szCs w:val="24"/>
        </w:rPr>
        <w:t>Punica</w:t>
      </w:r>
      <w:proofErr w:type="spellEnd"/>
      <w:r w:rsidRPr="00A73CD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73CDD">
        <w:rPr>
          <w:rFonts w:ascii="Times New Roman" w:eastAsia="Times New Roman" w:hAnsi="Times New Roman" w:cs="Times New Roman"/>
          <w:sz w:val="24"/>
          <w:szCs w:val="24"/>
        </w:rPr>
        <w:t>granatum</w:t>
      </w:r>
      <w:proofErr w:type="spellEnd"/>
      <w:r w:rsidRPr="00A73CDD">
        <w:rPr>
          <w:rFonts w:ascii="Times New Roman" w:eastAsia="Times New Roman" w:hAnsi="Times New Roman" w:cs="Times New Roman"/>
          <w:sz w:val="24"/>
          <w:szCs w:val="24"/>
        </w:rPr>
        <w:t xml:space="preserve"> L.). Plant Breeding. https://doi.org/10.1111/pbr.13239. </w:t>
      </w:r>
      <w:r w:rsidRPr="00A73CDD">
        <w:rPr>
          <w:rFonts w:ascii="Times New Roman" w:eastAsia="Times New Roman" w:hAnsi="Times New Roman" w:cs="Times New Roman"/>
          <w:color w:val="0000FF"/>
          <w:sz w:val="24"/>
          <w:szCs w:val="24"/>
        </w:rPr>
        <w:t>(</w:t>
      </w:r>
      <w:r w:rsidRPr="00A73CDD"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>NAAS rating</w:t>
      </w:r>
      <w:r w:rsidR="00A73CDD"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 xml:space="preserve"> </w:t>
      </w:r>
      <w:r w:rsidRPr="00A73CDD"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>7.50</w:t>
      </w:r>
      <w:r w:rsidRPr="00A73CDD">
        <w:rPr>
          <w:rFonts w:ascii="Times New Roman" w:eastAsia="Times New Roman" w:hAnsi="Times New Roman" w:cs="Times New Roman"/>
          <w:color w:val="0000FF"/>
          <w:sz w:val="24"/>
          <w:szCs w:val="24"/>
        </w:rPr>
        <w:t>)</w:t>
      </w:r>
    </w:p>
    <w:p w:rsidR="00A73CDD" w:rsidRDefault="00875630" w:rsidP="00A73CDD">
      <w:pPr>
        <w:pStyle w:val="ListParagraph"/>
        <w:numPr>
          <w:ilvl w:val="0"/>
          <w:numId w:val="10"/>
        </w:numPr>
        <w:tabs>
          <w:tab w:val="left" w:pos="1170"/>
        </w:tabs>
        <w:ind w:left="1080" w:hanging="270"/>
        <w:jc w:val="both"/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</w:pPr>
      <w:proofErr w:type="spellStart"/>
      <w:r w:rsidRPr="00A73CDD">
        <w:rPr>
          <w:rFonts w:ascii="Times New Roman" w:eastAsia="Times New Roman" w:hAnsi="Times New Roman" w:cs="Times New Roman"/>
          <w:sz w:val="24"/>
          <w:szCs w:val="24"/>
        </w:rPr>
        <w:t>Raigond</w:t>
      </w:r>
      <w:proofErr w:type="spellEnd"/>
      <w:r w:rsidRPr="00A73CDD">
        <w:rPr>
          <w:rFonts w:ascii="Times New Roman" w:eastAsia="Times New Roman" w:hAnsi="Times New Roman" w:cs="Times New Roman"/>
          <w:sz w:val="24"/>
          <w:szCs w:val="24"/>
        </w:rPr>
        <w:t xml:space="preserve"> P, Singh N, More KA, Shilpa P, </w:t>
      </w:r>
      <w:proofErr w:type="spellStart"/>
      <w:r w:rsidRPr="00A73CDD">
        <w:rPr>
          <w:rFonts w:ascii="Times New Roman" w:eastAsia="Times New Roman" w:hAnsi="Times New Roman" w:cs="Times New Roman"/>
          <w:sz w:val="24"/>
          <w:szCs w:val="24"/>
        </w:rPr>
        <w:t>Giri</w:t>
      </w:r>
      <w:proofErr w:type="spellEnd"/>
      <w:r w:rsidRPr="00A73CDD">
        <w:rPr>
          <w:rFonts w:ascii="Times New Roman" w:eastAsia="Times New Roman" w:hAnsi="Times New Roman" w:cs="Times New Roman"/>
          <w:sz w:val="24"/>
          <w:szCs w:val="24"/>
        </w:rPr>
        <w:t xml:space="preserve"> NA, </w:t>
      </w:r>
      <w:proofErr w:type="spellStart"/>
      <w:r w:rsidRPr="00A73CDD">
        <w:rPr>
          <w:rFonts w:ascii="Times New Roman" w:eastAsia="Times New Roman" w:hAnsi="Times New Roman" w:cs="Times New Roman"/>
          <w:sz w:val="24"/>
          <w:szCs w:val="24"/>
        </w:rPr>
        <w:t>Awachare</w:t>
      </w:r>
      <w:proofErr w:type="spellEnd"/>
      <w:r w:rsidRPr="00A73CDD">
        <w:rPr>
          <w:rFonts w:ascii="Times New Roman" w:eastAsia="Times New Roman" w:hAnsi="Times New Roman" w:cs="Times New Roman"/>
          <w:sz w:val="24"/>
          <w:szCs w:val="24"/>
        </w:rPr>
        <w:t xml:space="preserve"> CM, Roopa </w:t>
      </w:r>
      <w:proofErr w:type="spellStart"/>
      <w:r w:rsidRPr="00A73CDD">
        <w:rPr>
          <w:rFonts w:ascii="Times New Roman" w:eastAsia="Times New Roman" w:hAnsi="Times New Roman" w:cs="Times New Roman"/>
          <w:sz w:val="24"/>
          <w:szCs w:val="24"/>
        </w:rPr>
        <w:t>Sowjanya</w:t>
      </w:r>
      <w:proofErr w:type="spellEnd"/>
      <w:r w:rsidRPr="00A73CDD">
        <w:rPr>
          <w:rFonts w:ascii="Times New Roman" w:eastAsia="Times New Roman" w:hAnsi="Times New Roman" w:cs="Times New Roman"/>
          <w:sz w:val="24"/>
          <w:szCs w:val="24"/>
        </w:rPr>
        <w:t xml:space="preserve"> P, Patil PG, Dhinesh Babu K and Marathe RA (2024). Impact of PGRs, polyamines and potassium to improve pomegranate flowering </w:t>
      </w:r>
      <w:proofErr w:type="spellStart"/>
      <w:r w:rsidRPr="00A73CDD">
        <w:rPr>
          <w:rFonts w:ascii="Times New Roman" w:eastAsia="Times New Roman" w:hAnsi="Times New Roman" w:cs="Times New Roman"/>
          <w:sz w:val="24"/>
          <w:szCs w:val="24"/>
        </w:rPr>
        <w:t>behaviour</w:t>
      </w:r>
      <w:proofErr w:type="spellEnd"/>
      <w:r w:rsidRPr="00A73CDD">
        <w:rPr>
          <w:rFonts w:ascii="Times New Roman" w:eastAsia="Times New Roman" w:hAnsi="Times New Roman" w:cs="Times New Roman"/>
          <w:sz w:val="24"/>
          <w:szCs w:val="24"/>
        </w:rPr>
        <w:t>, fruit set and fruit quality. </w:t>
      </w:r>
      <w:proofErr w:type="spellStart"/>
      <w:r w:rsidRPr="00A73CDD">
        <w:rPr>
          <w:rFonts w:ascii="Times New Roman" w:eastAsia="Times New Roman" w:hAnsi="Times New Roman" w:cs="Times New Roman"/>
          <w:sz w:val="24"/>
          <w:szCs w:val="24"/>
        </w:rPr>
        <w:t>Biocatalysis</w:t>
      </w:r>
      <w:proofErr w:type="spellEnd"/>
      <w:r w:rsidRPr="00A73CDD">
        <w:rPr>
          <w:rFonts w:ascii="Times New Roman" w:eastAsia="Times New Roman" w:hAnsi="Times New Roman" w:cs="Times New Roman"/>
          <w:sz w:val="24"/>
          <w:szCs w:val="24"/>
        </w:rPr>
        <w:t xml:space="preserve"> and Agricultural Biotechnology.61(1</w:t>
      </w:r>
      <w:proofErr w:type="gramStart"/>
      <w:r w:rsidRPr="00A73CDD">
        <w:rPr>
          <w:rFonts w:ascii="Times New Roman" w:eastAsia="Times New Roman" w:hAnsi="Times New Roman" w:cs="Times New Roman"/>
          <w:sz w:val="24"/>
          <w:szCs w:val="24"/>
        </w:rPr>
        <w:t>):103355.DOI</w:t>
      </w:r>
      <w:proofErr w:type="gramEnd"/>
      <w:r w:rsidRPr="00A73CDD">
        <w:rPr>
          <w:rFonts w:ascii="Times New Roman" w:eastAsia="Times New Roman" w:hAnsi="Times New Roman" w:cs="Times New Roman"/>
          <w:sz w:val="24"/>
          <w:szCs w:val="24"/>
        </w:rPr>
        <w:t>: 10.1016/j.bcab.2024.103355.</w:t>
      </w:r>
      <w:r w:rsidRPr="00A73CDD">
        <w:rPr>
          <w:rFonts w:ascii="Times New Roman" w:eastAsia="Times New Roman" w:hAnsi="Times New Roman" w:cs="Times New Roman"/>
          <w:color w:val="0000FF"/>
          <w:sz w:val="24"/>
          <w:szCs w:val="24"/>
        </w:rPr>
        <w:t xml:space="preserve"> </w:t>
      </w:r>
      <w:r w:rsidRPr="00A73CDD"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>(NAAS rating</w:t>
      </w:r>
      <w:r w:rsidR="00A73CDD"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 xml:space="preserve"> </w:t>
      </w:r>
      <w:r w:rsidRPr="00A73CDD"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>9.40)</w:t>
      </w:r>
    </w:p>
    <w:p w:rsidR="000F1753" w:rsidRDefault="00875630" w:rsidP="00875630">
      <w:pPr>
        <w:pStyle w:val="ListParagraph"/>
        <w:numPr>
          <w:ilvl w:val="0"/>
          <w:numId w:val="10"/>
        </w:numPr>
        <w:tabs>
          <w:tab w:val="left" w:pos="1170"/>
        </w:tabs>
        <w:ind w:left="1080" w:hanging="270"/>
        <w:jc w:val="both"/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</w:pPr>
      <w:proofErr w:type="spellStart"/>
      <w:r w:rsidRPr="00A73CDD">
        <w:rPr>
          <w:rFonts w:ascii="Times New Roman" w:eastAsia="Times New Roman" w:hAnsi="Times New Roman" w:cs="Times New Roman"/>
          <w:sz w:val="24"/>
          <w:szCs w:val="24"/>
        </w:rPr>
        <w:t>Raigond</w:t>
      </w:r>
      <w:proofErr w:type="spellEnd"/>
      <w:r w:rsidRPr="00A73CDD">
        <w:rPr>
          <w:rFonts w:ascii="Times New Roman" w:eastAsia="Times New Roman" w:hAnsi="Times New Roman" w:cs="Times New Roman"/>
          <w:sz w:val="24"/>
          <w:szCs w:val="24"/>
        </w:rPr>
        <w:t xml:space="preserve"> P, Roopa </w:t>
      </w:r>
      <w:proofErr w:type="spellStart"/>
      <w:r w:rsidRPr="00A73CDD">
        <w:rPr>
          <w:rFonts w:ascii="Times New Roman" w:eastAsia="Times New Roman" w:hAnsi="Times New Roman" w:cs="Times New Roman"/>
          <w:sz w:val="24"/>
          <w:szCs w:val="24"/>
        </w:rPr>
        <w:t>Sowjanya</w:t>
      </w:r>
      <w:proofErr w:type="spellEnd"/>
      <w:r w:rsidRPr="00A73CDD">
        <w:rPr>
          <w:rFonts w:ascii="Times New Roman" w:eastAsia="Times New Roman" w:hAnsi="Times New Roman" w:cs="Times New Roman"/>
          <w:sz w:val="24"/>
          <w:szCs w:val="24"/>
        </w:rPr>
        <w:t xml:space="preserve"> P, More AK, </w:t>
      </w:r>
      <w:proofErr w:type="spellStart"/>
      <w:r w:rsidRPr="00A73CDD">
        <w:rPr>
          <w:rFonts w:ascii="Times New Roman" w:eastAsia="Times New Roman" w:hAnsi="Times New Roman" w:cs="Times New Roman"/>
          <w:sz w:val="24"/>
          <w:szCs w:val="24"/>
        </w:rPr>
        <w:t>Zodage</w:t>
      </w:r>
      <w:proofErr w:type="spellEnd"/>
      <w:r w:rsidRPr="00A73CDD">
        <w:rPr>
          <w:rFonts w:ascii="Times New Roman" w:eastAsia="Times New Roman" w:hAnsi="Times New Roman" w:cs="Times New Roman"/>
          <w:sz w:val="24"/>
          <w:szCs w:val="24"/>
        </w:rPr>
        <w:t xml:space="preserve"> SD, </w:t>
      </w:r>
      <w:proofErr w:type="spellStart"/>
      <w:r w:rsidRPr="00A73CDD">
        <w:rPr>
          <w:rFonts w:ascii="Times New Roman" w:eastAsia="Times New Roman" w:hAnsi="Times New Roman" w:cs="Times New Roman"/>
          <w:sz w:val="24"/>
          <w:szCs w:val="24"/>
        </w:rPr>
        <w:t>Gawade</w:t>
      </w:r>
      <w:proofErr w:type="spellEnd"/>
      <w:r w:rsidRPr="00A73CDD">
        <w:rPr>
          <w:rFonts w:ascii="Times New Roman" w:eastAsia="Times New Roman" w:hAnsi="Times New Roman" w:cs="Times New Roman"/>
          <w:sz w:val="24"/>
          <w:szCs w:val="24"/>
        </w:rPr>
        <w:t xml:space="preserve"> NS, Shilpa P, </w:t>
      </w:r>
      <w:proofErr w:type="spellStart"/>
      <w:r w:rsidRPr="00A73CDD">
        <w:rPr>
          <w:rFonts w:ascii="Times New Roman" w:eastAsia="Times New Roman" w:hAnsi="Times New Roman" w:cs="Times New Roman"/>
          <w:sz w:val="24"/>
          <w:szCs w:val="24"/>
        </w:rPr>
        <w:t>Giri</w:t>
      </w:r>
      <w:proofErr w:type="spellEnd"/>
      <w:r w:rsidRPr="00A73CDD">
        <w:rPr>
          <w:rFonts w:ascii="Times New Roman" w:eastAsia="Times New Roman" w:hAnsi="Times New Roman" w:cs="Times New Roman"/>
          <w:sz w:val="24"/>
          <w:szCs w:val="24"/>
        </w:rPr>
        <w:t xml:space="preserve"> NA, Patil PG, Dhinesh Babu and Marathe RA (2025). Morpho-nutritional diversity for biofortification traits to enhance fruit quality in pomegranate (</w:t>
      </w:r>
      <w:proofErr w:type="spellStart"/>
      <w:r w:rsidRPr="00A73CDD">
        <w:rPr>
          <w:rFonts w:ascii="Times New Roman" w:eastAsia="Times New Roman" w:hAnsi="Times New Roman" w:cs="Times New Roman"/>
          <w:sz w:val="24"/>
          <w:szCs w:val="24"/>
        </w:rPr>
        <w:t>Punica</w:t>
      </w:r>
      <w:proofErr w:type="spellEnd"/>
      <w:r w:rsidRPr="00A73CD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73CDD">
        <w:rPr>
          <w:rFonts w:ascii="Times New Roman" w:eastAsia="Times New Roman" w:hAnsi="Times New Roman" w:cs="Times New Roman"/>
          <w:sz w:val="24"/>
          <w:szCs w:val="24"/>
        </w:rPr>
        <w:t>granatum</w:t>
      </w:r>
      <w:proofErr w:type="spellEnd"/>
      <w:r w:rsidRPr="00A73CDD">
        <w:rPr>
          <w:rFonts w:ascii="Times New Roman" w:eastAsia="Times New Roman" w:hAnsi="Times New Roman" w:cs="Times New Roman"/>
          <w:sz w:val="24"/>
          <w:szCs w:val="24"/>
        </w:rPr>
        <w:t xml:space="preserve"> L.). Journal of Food Composition and Analysis, 141:107343, https://doi.org/10.1016/j.jfca.2025.107343. </w:t>
      </w:r>
      <w:r w:rsidRPr="00A73CDD"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>(NAAS rating</w:t>
      </w:r>
      <w:r w:rsidR="00A73CDD"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 xml:space="preserve"> </w:t>
      </w:r>
      <w:r w:rsidRPr="00A73CDD"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>10.0)</w:t>
      </w:r>
    </w:p>
    <w:p w:rsidR="007462D9" w:rsidRPr="007462D9" w:rsidRDefault="007462D9" w:rsidP="007462D9">
      <w:pPr>
        <w:pStyle w:val="ListParagraph"/>
        <w:tabs>
          <w:tab w:val="left" w:pos="1170"/>
        </w:tabs>
        <w:ind w:left="1080"/>
        <w:jc w:val="both"/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</w:pPr>
    </w:p>
    <w:p w:rsidR="000F1753" w:rsidRDefault="000F1753" w:rsidP="002C5121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F1753">
        <w:rPr>
          <w:rFonts w:ascii="Times New Roman" w:hAnsi="Times New Roman" w:cs="Times New Roman"/>
          <w:b/>
          <w:bCs/>
          <w:sz w:val="24"/>
          <w:szCs w:val="24"/>
        </w:rPr>
        <w:t>Patent / Technologies / Varieties / Methodologies / System etc. (Five only</w:t>
      </w:r>
      <w:r w:rsidR="00A73CDD" w:rsidRPr="000F1753">
        <w:rPr>
          <w:rFonts w:ascii="Times New Roman" w:hAnsi="Times New Roman" w:cs="Times New Roman"/>
          <w:b/>
          <w:bCs/>
          <w:sz w:val="24"/>
          <w:szCs w:val="24"/>
        </w:rPr>
        <w:t>):</w:t>
      </w:r>
    </w:p>
    <w:p w:rsidR="00BB6993" w:rsidRDefault="00BB6993" w:rsidP="00113CE3">
      <w:pPr>
        <w:pStyle w:val="ListParagraph"/>
        <w:jc w:val="both"/>
        <w:rPr>
          <w:rFonts w:ascii="Times New Roman" w:hAnsi="Times New Roman" w:cs="Times New Roman"/>
          <w:b/>
          <w:bCs/>
          <w:sz w:val="18"/>
          <w:szCs w:val="24"/>
        </w:rPr>
      </w:pPr>
    </w:p>
    <w:p w:rsidR="00113CE3" w:rsidRPr="00A73CDD" w:rsidRDefault="00BB6993" w:rsidP="00113CE3">
      <w:pPr>
        <w:pStyle w:val="ListParagraph"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</w:rPr>
      </w:pPr>
      <w:r w:rsidRPr="00A73CDD"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</w:rPr>
        <w:t>Technologies got certified by ICAR, New Delhi -</w:t>
      </w:r>
    </w:p>
    <w:p w:rsidR="00823243" w:rsidRPr="00BB6993" w:rsidRDefault="00823243" w:rsidP="00A73CDD">
      <w:pPr>
        <w:pStyle w:val="ListParagraph"/>
        <w:numPr>
          <w:ilvl w:val="0"/>
          <w:numId w:val="11"/>
        </w:numPr>
        <w:tabs>
          <w:tab w:val="left" w:pos="1080"/>
          <w:tab w:val="left" w:pos="1350"/>
        </w:tabs>
        <w:spacing w:after="0"/>
        <w:ind w:left="1170" w:right="720"/>
        <w:jc w:val="both"/>
        <w:rPr>
          <w:rFonts w:ascii="Times New Roman" w:hAnsi="Times New Roman" w:cs="Times New Roman"/>
          <w:sz w:val="24"/>
          <w:szCs w:val="24"/>
          <w:lang w:bidi="ar-SA"/>
        </w:rPr>
      </w:pPr>
      <w:r w:rsidRPr="00BB6993">
        <w:rPr>
          <w:rFonts w:ascii="Times New Roman" w:hAnsi="Times New Roman" w:cs="Times New Roman"/>
          <w:sz w:val="24"/>
          <w:szCs w:val="24"/>
          <w:lang w:bidi="ar-SA"/>
        </w:rPr>
        <w:t xml:space="preserve">Development of </w:t>
      </w:r>
      <w:r w:rsidR="00BB6993" w:rsidRPr="00BB6993">
        <w:rPr>
          <w:rFonts w:ascii="Times New Roman" w:hAnsi="Times New Roman" w:cs="Times New Roman"/>
          <w:sz w:val="24"/>
          <w:szCs w:val="24"/>
          <w:lang w:bidi="ar-SA"/>
        </w:rPr>
        <w:t>chromosome specific hyper variable SSR markers in pomegranate</w:t>
      </w:r>
      <w:bookmarkStart w:id="0" w:name="_GoBack"/>
      <w:bookmarkEnd w:id="0"/>
    </w:p>
    <w:p w:rsidR="00823243" w:rsidRPr="00823243" w:rsidRDefault="00A73CDD" w:rsidP="00A73CDD">
      <w:pPr>
        <w:tabs>
          <w:tab w:val="left" w:pos="1080"/>
          <w:tab w:val="left" w:pos="1350"/>
        </w:tabs>
        <w:spacing w:after="0"/>
        <w:ind w:left="1170" w:right="720" w:hanging="360"/>
        <w:jc w:val="both"/>
        <w:rPr>
          <w:sz w:val="24"/>
          <w:szCs w:val="24"/>
          <w:lang w:bidi="ar-SA"/>
        </w:rPr>
      </w:pPr>
      <w:r>
        <w:rPr>
          <w:rFonts w:ascii="Times New Roman" w:hAnsi="Times New Roman" w:cs="Times New Roman"/>
          <w:b/>
          <w:sz w:val="24"/>
          <w:szCs w:val="24"/>
          <w:lang w:bidi="ar-SA"/>
        </w:rPr>
        <w:t xml:space="preserve">     </w:t>
      </w:r>
      <w:r w:rsidR="00823243" w:rsidRPr="00BB6993">
        <w:rPr>
          <w:rFonts w:ascii="Times New Roman" w:hAnsi="Times New Roman" w:cs="Times New Roman"/>
          <w:b/>
          <w:sz w:val="24"/>
          <w:szCs w:val="24"/>
          <w:lang w:bidi="ar-SA"/>
        </w:rPr>
        <w:t>(</w:t>
      </w:r>
      <w:r w:rsidR="00415F98" w:rsidRPr="00BB6993">
        <w:rPr>
          <w:rFonts w:ascii="Times New Roman" w:hAnsi="Times New Roman" w:cs="Times New Roman"/>
          <w:sz w:val="24"/>
          <w:szCs w:val="24"/>
          <w:lang w:bidi="ar-SA"/>
        </w:rPr>
        <w:t>Patil PG</w:t>
      </w:r>
      <w:r w:rsidR="00823243" w:rsidRPr="00823243">
        <w:rPr>
          <w:rFonts w:ascii="Times New Roman" w:hAnsi="Times New Roman" w:cs="Times New Roman"/>
          <w:sz w:val="24"/>
          <w:szCs w:val="24"/>
          <w:lang w:bidi="ar-SA"/>
        </w:rPr>
        <w:t xml:space="preserve">, </w:t>
      </w:r>
      <w:r w:rsidR="00BB6993" w:rsidRPr="00BB6993">
        <w:rPr>
          <w:rFonts w:ascii="Times New Roman" w:hAnsi="Times New Roman" w:cs="Times New Roman"/>
          <w:sz w:val="24"/>
          <w:szCs w:val="24"/>
          <w:lang w:bidi="ar-SA"/>
        </w:rPr>
        <w:t xml:space="preserve">Singh NV, </w:t>
      </w:r>
      <w:r w:rsidR="00823243" w:rsidRPr="00823243">
        <w:rPr>
          <w:rFonts w:ascii="Times New Roman" w:hAnsi="Times New Roman" w:cs="Times New Roman"/>
          <w:sz w:val="24"/>
          <w:szCs w:val="24"/>
          <w:lang w:bidi="ar-SA"/>
        </w:rPr>
        <w:t>Babu</w:t>
      </w:r>
      <w:r w:rsidR="00415F98" w:rsidRPr="00BB6993">
        <w:rPr>
          <w:rFonts w:ascii="Times New Roman" w:hAnsi="Times New Roman" w:cs="Times New Roman"/>
          <w:sz w:val="24"/>
          <w:szCs w:val="24"/>
          <w:lang w:bidi="ar-SA"/>
        </w:rPr>
        <w:t xml:space="preserve"> KD</w:t>
      </w:r>
      <w:r w:rsidR="00823243" w:rsidRPr="00BB6993">
        <w:rPr>
          <w:rFonts w:ascii="Times New Roman" w:hAnsi="Times New Roman" w:cs="Times New Roman"/>
          <w:sz w:val="24"/>
          <w:szCs w:val="24"/>
          <w:lang w:bidi="ar-SA"/>
        </w:rPr>
        <w:t>,</w:t>
      </w:r>
      <w:r w:rsidR="00BB6993" w:rsidRPr="00BB6993">
        <w:rPr>
          <w:rFonts w:ascii="Times New Roman" w:hAnsi="Times New Roman" w:cs="Times New Roman"/>
          <w:sz w:val="24"/>
          <w:szCs w:val="24"/>
          <w:lang w:bidi="ar-SA"/>
        </w:rPr>
        <w:t xml:space="preserve"> Sharma J</w:t>
      </w:r>
      <w:r w:rsidR="00823243" w:rsidRPr="00BB6993">
        <w:rPr>
          <w:rFonts w:ascii="Times New Roman" w:hAnsi="Times New Roman" w:cs="Times New Roman"/>
          <w:sz w:val="24"/>
          <w:szCs w:val="24"/>
          <w:lang w:bidi="ar-SA"/>
        </w:rPr>
        <w:t>)</w:t>
      </w:r>
    </w:p>
    <w:p w:rsidR="00823243" w:rsidRPr="00BB6993" w:rsidRDefault="00823243" w:rsidP="00A73CDD">
      <w:pPr>
        <w:pStyle w:val="ListParagraph"/>
        <w:numPr>
          <w:ilvl w:val="0"/>
          <w:numId w:val="11"/>
        </w:numPr>
        <w:tabs>
          <w:tab w:val="left" w:pos="1080"/>
        </w:tabs>
        <w:ind w:left="1170"/>
        <w:rPr>
          <w:rFonts w:ascii="Times New Roman" w:hAnsi="Times New Roman" w:cs="Times New Roman"/>
          <w:sz w:val="24"/>
          <w:szCs w:val="24"/>
          <w:lang w:bidi="ar-SA"/>
        </w:rPr>
      </w:pPr>
      <w:r w:rsidRPr="00BB6993">
        <w:rPr>
          <w:rFonts w:ascii="Times New Roman" w:hAnsi="Times New Roman" w:cs="Times New Roman"/>
          <w:sz w:val="24"/>
          <w:szCs w:val="24"/>
          <w:lang w:bidi="ar-SA"/>
        </w:rPr>
        <w:t>Development of micro</w:t>
      </w:r>
      <w:r w:rsidR="00854E80" w:rsidRPr="00BB6993">
        <w:rPr>
          <w:rFonts w:ascii="Times New Roman" w:hAnsi="Times New Roman" w:cs="Times New Roman"/>
          <w:sz w:val="24"/>
          <w:szCs w:val="24"/>
          <w:lang w:bidi="ar-SA"/>
        </w:rPr>
        <w:t>-</w:t>
      </w:r>
      <w:r w:rsidRPr="00BB6993">
        <w:rPr>
          <w:rFonts w:ascii="Times New Roman" w:hAnsi="Times New Roman" w:cs="Times New Roman"/>
          <w:sz w:val="24"/>
          <w:szCs w:val="24"/>
          <w:lang w:bidi="ar-SA"/>
        </w:rPr>
        <w:t xml:space="preserve">RNA based SSR markers </w:t>
      </w:r>
      <w:r w:rsidR="00F56B57" w:rsidRPr="00BB6993">
        <w:rPr>
          <w:rFonts w:ascii="Times New Roman" w:hAnsi="Times New Roman" w:cs="Times New Roman"/>
          <w:sz w:val="24"/>
          <w:szCs w:val="24"/>
          <w:lang w:bidi="ar-SA"/>
        </w:rPr>
        <w:t>for seed</w:t>
      </w:r>
      <w:r w:rsidRPr="00BB6993">
        <w:rPr>
          <w:rFonts w:ascii="Times New Roman" w:hAnsi="Times New Roman" w:cs="Times New Roman"/>
          <w:sz w:val="24"/>
          <w:szCs w:val="24"/>
          <w:lang w:bidi="ar-SA"/>
        </w:rPr>
        <w:t xml:space="preserve"> </w:t>
      </w:r>
      <w:r w:rsidR="00F56B57" w:rsidRPr="00BB6993">
        <w:rPr>
          <w:rFonts w:ascii="Times New Roman" w:hAnsi="Times New Roman" w:cs="Times New Roman"/>
          <w:sz w:val="24"/>
          <w:szCs w:val="24"/>
          <w:lang w:bidi="ar-SA"/>
        </w:rPr>
        <w:t>mellowness</w:t>
      </w:r>
      <w:r w:rsidRPr="00BB6993">
        <w:rPr>
          <w:rFonts w:ascii="Times New Roman" w:hAnsi="Times New Roman" w:cs="Times New Roman"/>
          <w:sz w:val="24"/>
          <w:szCs w:val="24"/>
          <w:lang w:bidi="ar-SA"/>
        </w:rPr>
        <w:t xml:space="preserve"> </w:t>
      </w:r>
      <w:r w:rsidR="00F56B57" w:rsidRPr="00BB6993">
        <w:rPr>
          <w:rFonts w:ascii="Times New Roman" w:hAnsi="Times New Roman" w:cs="Times New Roman"/>
          <w:sz w:val="24"/>
          <w:szCs w:val="24"/>
          <w:lang w:bidi="ar-SA"/>
        </w:rPr>
        <w:t>in pomegranate</w:t>
      </w:r>
      <w:r w:rsidRPr="00BB6993">
        <w:rPr>
          <w:rFonts w:ascii="Times New Roman" w:hAnsi="Times New Roman" w:cs="Times New Roman"/>
          <w:sz w:val="24"/>
          <w:szCs w:val="24"/>
          <w:lang w:bidi="ar-SA"/>
        </w:rPr>
        <w:t xml:space="preserve">  </w:t>
      </w:r>
    </w:p>
    <w:p w:rsidR="00823243" w:rsidRPr="00BB6993" w:rsidRDefault="00A73CDD" w:rsidP="00A73CDD">
      <w:pPr>
        <w:pStyle w:val="ListParagraph"/>
        <w:tabs>
          <w:tab w:val="left" w:pos="1080"/>
        </w:tabs>
        <w:ind w:left="1170" w:hanging="360"/>
        <w:rPr>
          <w:sz w:val="24"/>
          <w:szCs w:val="24"/>
          <w:lang w:bidi="ar-SA"/>
        </w:rPr>
      </w:pPr>
      <w:r>
        <w:rPr>
          <w:rFonts w:ascii="Times New Roman" w:hAnsi="Times New Roman" w:cs="Times New Roman"/>
          <w:sz w:val="24"/>
          <w:szCs w:val="24"/>
          <w:lang w:bidi="ar-SA"/>
        </w:rPr>
        <w:lastRenderedPageBreak/>
        <w:t xml:space="preserve">     </w:t>
      </w:r>
      <w:r w:rsidR="00823243" w:rsidRPr="00BB6993">
        <w:rPr>
          <w:rFonts w:ascii="Times New Roman" w:hAnsi="Times New Roman" w:cs="Times New Roman"/>
          <w:sz w:val="24"/>
          <w:szCs w:val="24"/>
          <w:lang w:bidi="ar-SA"/>
        </w:rPr>
        <w:t>(</w:t>
      </w:r>
      <w:r w:rsidR="00F56B57" w:rsidRPr="00BB6993">
        <w:rPr>
          <w:rFonts w:ascii="Times New Roman" w:hAnsi="Times New Roman" w:cs="Times New Roman"/>
          <w:sz w:val="24"/>
          <w:szCs w:val="24"/>
        </w:rPr>
        <w:t>Patil PG</w:t>
      </w:r>
      <w:r w:rsidR="00823243" w:rsidRPr="00BB6993">
        <w:rPr>
          <w:rFonts w:ascii="Times New Roman" w:hAnsi="Times New Roman" w:cs="Times New Roman"/>
          <w:sz w:val="24"/>
          <w:szCs w:val="24"/>
        </w:rPr>
        <w:t xml:space="preserve">, </w:t>
      </w:r>
      <w:r w:rsidR="00F56B57" w:rsidRPr="00BB6993">
        <w:rPr>
          <w:rFonts w:ascii="Times New Roman" w:hAnsi="Times New Roman" w:cs="Times New Roman"/>
          <w:sz w:val="24"/>
          <w:szCs w:val="24"/>
          <w:lang w:bidi="ar-SA"/>
        </w:rPr>
        <w:t xml:space="preserve">Singh NV, Babu KD, </w:t>
      </w:r>
      <w:r w:rsidR="00823243" w:rsidRPr="00BB6993">
        <w:rPr>
          <w:rFonts w:ascii="Times New Roman" w:hAnsi="Times New Roman" w:cs="Times New Roman"/>
          <w:sz w:val="24"/>
          <w:szCs w:val="24"/>
          <w:lang w:bidi="ar-SA"/>
        </w:rPr>
        <w:t>Sharma</w:t>
      </w:r>
      <w:r w:rsidR="00F56B57" w:rsidRPr="00BB6993">
        <w:rPr>
          <w:rFonts w:ascii="Times New Roman" w:hAnsi="Times New Roman" w:cs="Times New Roman"/>
          <w:sz w:val="24"/>
          <w:szCs w:val="24"/>
          <w:lang w:bidi="ar-SA"/>
        </w:rPr>
        <w:t xml:space="preserve"> J,</w:t>
      </w:r>
      <w:r w:rsidR="00823243" w:rsidRPr="00BB6993">
        <w:rPr>
          <w:rFonts w:ascii="Times New Roman" w:hAnsi="Times New Roman" w:cs="Times New Roman"/>
          <w:sz w:val="24"/>
          <w:szCs w:val="24"/>
          <w:lang w:bidi="ar-SA"/>
        </w:rPr>
        <w:t xml:space="preserve"> Marathe</w:t>
      </w:r>
      <w:r w:rsidR="00F56B57" w:rsidRPr="00BB6993">
        <w:rPr>
          <w:rFonts w:ascii="Times New Roman" w:hAnsi="Times New Roman" w:cs="Times New Roman"/>
          <w:sz w:val="24"/>
          <w:szCs w:val="24"/>
          <w:lang w:bidi="ar-SA"/>
        </w:rPr>
        <w:t xml:space="preserve"> RA</w:t>
      </w:r>
      <w:r w:rsidR="00823243" w:rsidRPr="00BB6993">
        <w:rPr>
          <w:rFonts w:ascii="Times New Roman" w:hAnsi="Times New Roman" w:cs="Times New Roman"/>
          <w:sz w:val="24"/>
          <w:szCs w:val="24"/>
          <w:lang w:bidi="ar-SA"/>
        </w:rPr>
        <w:t>)</w:t>
      </w:r>
    </w:p>
    <w:p w:rsidR="00F56B57" w:rsidRPr="00BB6993" w:rsidRDefault="00F56B57" w:rsidP="00A73CDD">
      <w:pPr>
        <w:pStyle w:val="ListParagraph"/>
        <w:numPr>
          <w:ilvl w:val="0"/>
          <w:numId w:val="11"/>
        </w:numPr>
        <w:tabs>
          <w:tab w:val="left" w:pos="1080"/>
        </w:tabs>
        <w:ind w:left="1170"/>
        <w:rPr>
          <w:rFonts w:ascii="Times New Roman" w:hAnsi="Times New Roman" w:cs="Times New Roman"/>
          <w:sz w:val="24"/>
          <w:szCs w:val="24"/>
          <w:lang w:bidi="ar-SA"/>
        </w:rPr>
      </w:pPr>
      <w:r w:rsidRPr="00BB6993">
        <w:rPr>
          <w:rFonts w:ascii="Times New Roman" w:hAnsi="Times New Roman" w:cs="Times New Roman"/>
          <w:sz w:val="24"/>
          <w:szCs w:val="24"/>
          <w:lang w:bidi="ar-SA"/>
        </w:rPr>
        <w:t>Conventional PCR-based early and quick detection of bacterial blight pathogen (</w:t>
      </w:r>
      <w:r w:rsidRPr="00BB6993">
        <w:rPr>
          <w:rFonts w:ascii="Times New Roman" w:hAnsi="Times New Roman" w:cs="Times New Roman"/>
          <w:i/>
          <w:sz w:val="24"/>
          <w:szCs w:val="24"/>
          <w:lang w:bidi="ar-SA"/>
        </w:rPr>
        <w:t>Xanthomonas</w:t>
      </w:r>
      <w:r w:rsidRPr="00BB6993">
        <w:rPr>
          <w:rFonts w:ascii="Times New Roman" w:hAnsi="Times New Roman" w:cs="Times New Roman"/>
          <w:sz w:val="24"/>
          <w:szCs w:val="24"/>
          <w:lang w:bidi="ar-SA"/>
        </w:rPr>
        <w:t xml:space="preserve"> </w:t>
      </w:r>
      <w:proofErr w:type="spellStart"/>
      <w:r w:rsidRPr="00BB6993">
        <w:rPr>
          <w:rFonts w:ascii="Times New Roman" w:hAnsi="Times New Roman" w:cs="Times New Roman"/>
          <w:sz w:val="24"/>
          <w:szCs w:val="24"/>
          <w:lang w:bidi="ar-SA"/>
        </w:rPr>
        <w:t>sp</w:t>
      </w:r>
      <w:proofErr w:type="spellEnd"/>
      <w:r w:rsidRPr="00BB6993">
        <w:rPr>
          <w:rFonts w:ascii="Times New Roman" w:hAnsi="Times New Roman" w:cs="Times New Roman"/>
          <w:sz w:val="24"/>
          <w:szCs w:val="24"/>
          <w:lang w:bidi="ar-SA"/>
        </w:rPr>
        <w:t>)</w:t>
      </w:r>
    </w:p>
    <w:p w:rsidR="00C94D9E" w:rsidRDefault="00A73CDD" w:rsidP="00A73CDD">
      <w:pPr>
        <w:pStyle w:val="ListParagraph"/>
        <w:tabs>
          <w:tab w:val="left" w:pos="1080"/>
        </w:tabs>
        <w:ind w:left="1170" w:hanging="360"/>
        <w:rPr>
          <w:lang w:bidi="ar-SA"/>
        </w:rPr>
      </w:pPr>
      <w:r>
        <w:rPr>
          <w:rFonts w:ascii="Times New Roman" w:hAnsi="Times New Roman" w:cs="Times New Roman"/>
          <w:sz w:val="24"/>
          <w:szCs w:val="24"/>
          <w:lang w:bidi="ar-SA"/>
        </w:rPr>
        <w:t xml:space="preserve">     </w:t>
      </w:r>
      <w:r w:rsidR="00F56B57" w:rsidRPr="00BB6993">
        <w:rPr>
          <w:rFonts w:ascii="Times New Roman" w:hAnsi="Times New Roman" w:cs="Times New Roman"/>
          <w:sz w:val="24"/>
          <w:szCs w:val="24"/>
          <w:lang w:bidi="ar-SA"/>
        </w:rPr>
        <w:t>(Manjunatha N, Sharma J, Somnath</w:t>
      </w:r>
      <w:r w:rsidR="003C68D0" w:rsidRPr="00BB6993">
        <w:rPr>
          <w:rFonts w:ascii="Times New Roman" w:hAnsi="Times New Roman" w:cs="Times New Roman"/>
          <w:sz w:val="24"/>
          <w:szCs w:val="24"/>
          <w:lang w:bidi="ar-SA"/>
        </w:rPr>
        <w:t xml:space="preserve"> P, Marathe RA, Mallikarjun MH, </w:t>
      </w:r>
      <w:r w:rsidR="003C68D0" w:rsidRPr="00BB6993">
        <w:rPr>
          <w:rFonts w:ascii="Times New Roman" w:hAnsi="Times New Roman" w:cs="Times New Roman"/>
          <w:b/>
          <w:sz w:val="24"/>
          <w:szCs w:val="24"/>
          <w:lang w:bidi="ar-SA"/>
        </w:rPr>
        <w:t>Patil PG</w:t>
      </w:r>
      <w:r w:rsidR="003C68D0" w:rsidRPr="00BB6993">
        <w:rPr>
          <w:rFonts w:ascii="Times New Roman" w:hAnsi="Times New Roman" w:cs="Times New Roman"/>
          <w:sz w:val="24"/>
          <w:szCs w:val="24"/>
          <w:lang w:bidi="ar-SA"/>
        </w:rPr>
        <w:t>)</w:t>
      </w:r>
    </w:p>
    <w:p w:rsidR="00A73CDD" w:rsidRPr="00A73CDD" w:rsidRDefault="00A73CDD" w:rsidP="00A73CDD">
      <w:pPr>
        <w:pStyle w:val="ListParagraph"/>
        <w:ind w:left="810"/>
        <w:rPr>
          <w:rFonts w:ascii="Times New Roman" w:hAnsi="Times New Roman" w:cs="Times New Roman"/>
          <w:sz w:val="24"/>
          <w:szCs w:val="24"/>
          <w:lang w:bidi="ar-SA"/>
        </w:rPr>
      </w:pPr>
    </w:p>
    <w:p w:rsidR="007A6A2F" w:rsidRPr="00FA4C0A" w:rsidRDefault="000F1753" w:rsidP="00823E41">
      <w:pPr>
        <w:pStyle w:val="ListParagraph"/>
        <w:numPr>
          <w:ilvl w:val="0"/>
          <w:numId w:val="5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13CE3">
        <w:rPr>
          <w:rFonts w:ascii="Times New Roman" w:hAnsi="Times New Roman" w:cs="Times New Roman"/>
          <w:b/>
          <w:bCs/>
          <w:sz w:val="24"/>
          <w:szCs w:val="24"/>
        </w:rPr>
        <w:t>Awards / Recognitions / Fellowship (Five only</w:t>
      </w:r>
      <w:r w:rsidR="00FA4C0A" w:rsidRPr="00113CE3">
        <w:rPr>
          <w:rFonts w:ascii="Times New Roman" w:hAnsi="Times New Roman" w:cs="Times New Roman"/>
          <w:b/>
          <w:bCs/>
          <w:sz w:val="24"/>
          <w:szCs w:val="24"/>
        </w:rPr>
        <w:t>):</w:t>
      </w:r>
    </w:p>
    <w:p w:rsidR="00FA4C0A" w:rsidRDefault="00FA4C0A" w:rsidP="00FA4C0A">
      <w:pPr>
        <w:pStyle w:val="ListParagraph"/>
        <w:numPr>
          <w:ilvl w:val="0"/>
          <w:numId w:val="8"/>
        </w:numPr>
        <w:tabs>
          <w:tab w:val="left" w:pos="360"/>
        </w:tabs>
        <w:ind w:left="900" w:hanging="180"/>
        <w:jc w:val="both"/>
        <w:rPr>
          <w:rFonts w:ascii="Times New Roman" w:hAnsi="Times New Roman" w:cs="Times New Roman"/>
          <w:sz w:val="24"/>
          <w:szCs w:val="24"/>
        </w:rPr>
      </w:pPr>
      <w:r w:rsidRPr="00FA4C0A">
        <w:rPr>
          <w:rFonts w:ascii="Times New Roman" w:hAnsi="Times New Roman" w:cs="Times New Roman"/>
          <w:sz w:val="24"/>
          <w:szCs w:val="24"/>
        </w:rPr>
        <w:t>SARP Associateship Award - 2021: from Society for Advancement of Research on Pomegranate, ICAR-NRCP, Solapur</w:t>
      </w:r>
    </w:p>
    <w:p w:rsidR="00FA4C0A" w:rsidRDefault="00FA4C0A" w:rsidP="00FA4C0A">
      <w:pPr>
        <w:pStyle w:val="ListParagraph"/>
        <w:numPr>
          <w:ilvl w:val="0"/>
          <w:numId w:val="8"/>
        </w:numPr>
        <w:tabs>
          <w:tab w:val="left" w:pos="360"/>
        </w:tabs>
        <w:ind w:left="900" w:hanging="180"/>
        <w:jc w:val="both"/>
        <w:rPr>
          <w:rFonts w:ascii="Times New Roman" w:hAnsi="Times New Roman" w:cs="Times New Roman"/>
          <w:sz w:val="24"/>
          <w:szCs w:val="24"/>
        </w:rPr>
      </w:pPr>
      <w:r w:rsidRPr="00FA4C0A">
        <w:rPr>
          <w:rFonts w:ascii="Times New Roman" w:hAnsi="Times New Roman" w:cs="Times New Roman"/>
          <w:sz w:val="24"/>
          <w:szCs w:val="24"/>
        </w:rPr>
        <w:t>NESA Eminent Scientist of the year Award - 2021: from National Environmental Science Academy, New Delhi</w:t>
      </w:r>
    </w:p>
    <w:p w:rsidR="00FA4C0A" w:rsidRDefault="00FA4C0A" w:rsidP="00FA4C0A">
      <w:pPr>
        <w:pStyle w:val="ListParagraph"/>
        <w:numPr>
          <w:ilvl w:val="0"/>
          <w:numId w:val="8"/>
        </w:numPr>
        <w:tabs>
          <w:tab w:val="left" w:pos="360"/>
        </w:tabs>
        <w:ind w:left="900" w:hanging="180"/>
        <w:jc w:val="both"/>
        <w:rPr>
          <w:rFonts w:ascii="Times New Roman" w:hAnsi="Times New Roman" w:cs="Times New Roman"/>
          <w:sz w:val="24"/>
          <w:szCs w:val="24"/>
        </w:rPr>
      </w:pPr>
      <w:r w:rsidRPr="00FA4C0A">
        <w:rPr>
          <w:rFonts w:ascii="Times New Roman" w:hAnsi="Times New Roman" w:cs="Times New Roman"/>
          <w:sz w:val="24"/>
          <w:szCs w:val="24"/>
        </w:rPr>
        <w:t>Excellence in Research Award - 2021: from Society for Scientific development in Agriculture and Technology, UP</w:t>
      </w:r>
    </w:p>
    <w:p w:rsidR="00FA4C0A" w:rsidRPr="00FA4C0A" w:rsidRDefault="00FA4C0A" w:rsidP="00FA4C0A">
      <w:pPr>
        <w:pStyle w:val="ListParagraph"/>
        <w:numPr>
          <w:ilvl w:val="0"/>
          <w:numId w:val="8"/>
        </w:numPr>
        <w:tabs>
          <w:tab w:val="left" w:pos="360"/>
        </w:tabs>
        <w:ind w:left="900" w:hanging="180"/>
        <w:jc w:val="both"/>
        <w:rPr>
          <w:rFonts w:ascii="Times New Roman" w:hAnsi="Times New Roman" w:cs="Times New Roman"/>
          <w:sz w:val="24"/>
          <w:szCs w:val="24"/>
        </w:rPr>
      </w:pPr>
      <w:r w:rsidRPr="00FA4C0A">
        <w:rPr>
          <w:rFonts w:ascii="Times New Roman" w:eastAsia="Times New Roman" w:hAnsi="Times New Roman" w:cs="Times New Roman"/>
          <w:bCs/>
          <w:kern w:val="24"/>
          <w:szCs w:val="24"/>
        </w:rPr>
        <w:t>Best Research Publication of the Year 2021 Award:</w:t>
      </w:r>
      <w:r w:rsidRPr="00FA4C0A">
        <w:rPr>
          <w:rFonts w:ascii="Times New Roman" w:eastAsia="Times New Roman" w:hAnsi="Times New Roman" w:cs="Times New Roman"/>
          <w:kern w:val="24"/>
          <w:szCs w:val="24"/>
        </w:rPr>
        <w:t xml:space="preserve"> </w:t>
      </w:r>
      <w:r w:rsidRPr="00F055B9">
        <w:rPr>
          <w:rFonts w:ascii="Times New Roman" w:eastAsia="Times New Roman" w:hAnsi="Times New Roman" w:cs="Times New Roman"/>
          <w:kern w:val="24"/>
          <w:szCs w:val="24"/>
        </w:rPr>
        <w:t>On the occasion of 17</w:t>
      </w:r>
      <w:r w:rsidRPr="00F055B9">
        <w:rPr>
          <w:rFonts w:ascii="Times New Roman" w:eastAsia="Times New Roman" w:hAnsi="Times New Roman" w:cs="Times New Roman"/>
          <w:kern w:val="24"/>
          <w:position w:val="8"/>
          <w:szCs w:val="24"/>
          <w:vertAlign w:val="superscript"/>
        </w:rPr>
        <w:t>th</w:t>
      </w:r>
      <w:r w:rsidRPr="00F055B9">
        <w:rPr>
          <w:rFonts w:ascii="Times New Roman" w:eastAsia="Times New Roman" w:hAnsi="Times New Roman" w:cs="Times New Roman"/>
          <w:kern w:val="24"/>
          <w:szCs w:val="24"/>
        </w:rPr>
        <w:t xml:space="preserve"> Foundation Day Ceremony of ICAR-NRCP., Solapur on Sep, 25</w:t>
      </w:r>
      <w:r w:rsidRPr="00F055B9">
        <w:rPr>
          <w:rFonts w:ascii="Times New Roman" w:eastAsia="Times New Roman" w:hAnsi="Times New Roman" w:cs="Times New Roman"/>
          <w:kern w:val="24"/>
          <w:position w:val="8"/>
          <w:szCs w:val="24"/>
          <w:vertAlign w:val="superscript"/>
        </w:rPr>
        <w:t>th</w:t>
      </w:r>
      <w:r w:rsidRPr="00F055B9">
        <w:rPr>
          <w:rFonts w:ascii="Times New Roman" w:eastAsia="Times New Roman" w:hAnsi="Times New Roman" w:cs="Times New Roman"/>
          <w:kern w:val="24"/>
          <w:szCs w:val="24"/>
        </w:rPr>
        <w:t xml:space="preserve"> 2021</w:t>
      </w:r>
      <w:r w:rsidRPr="00F055B9">
        <w:rPr>
          <w:rFonts w:ascii="Times New Roman" w:eastAsia="Times New Roman" w:hAnsi="Times New Roman" w:cs="Times New Roman"/>
          <w:b/>
          <w:bCs/>
          <w:kern w:val="24"/>
          <w:szCs w:val="24"/>
        </w:rPr>
        <w:t>.</w:t>
      </w:r>
    </w:p>
    <w:p w:rsidR="00FA4C0A" w:rsidRPr="00FA4C0A" w:rsidRDefault="00FA4C0A" w:rsidP="00B7488F">
      <w:pPr>
        <w:pStyle w:val="ListParagraph"/>
        <w:numPr>
          <w:ilvl w:val="0"/>
          <w:numId w:val="8"/>
        </w:numPr>
        <w:ind w:left="900" w:hanging="180"/>
        <w:jc w:val="both"/>
        <w:rPr>
          <w:rFonts w:ascii="Times New Roman" w:hAnsi="Times New Roman" w:cs="Times New Roman"/>
          <w:sz w:val="24"/>
          <w:szCs w:val="24"/>
        </w:rPr>
      </w:pPr>
      <w:r w:rsidRPr="00FA4C0A">
        <w:rPr>
          <w:rFonts w:ascii="Times New Roman" w:hAnsi="Times New Roman" w:cs="Times New Roman"/>
          <w:sz w:val="24"/>
          <w:szCs w:val="24"/>
        </w:rPr>
        <w:t xml:space="preserve">Best invited oral presentation award for </w:t>
      </w:r>
      <w:r w:rsidR="00B7488F">
        <w:rPr>
          <w:rFonts w:ascii="Times New Roman" w:hAnsi="Times New Roman" w:cs="Times New Roman"/>
          <w:sz w:val="24"/>
          <w:szCs w:val="24"/>
        </w:rPr>
        <w:t xml:space="preserve">topic </w:t>
      </w:r>
      <w:r w:rsidRPr="00FA4C0A">
        <w:rPr>
          <w:rFonts w:ascii="Times New Roman" w:hAnsi="Times New Roman" w:cs="Times New Roman"/>
          <w:sz w:val="24"/>
          <w:szCs w:val="24"/>
        </w:rPr>
        <w:t>‘Genomics Assisted Breeding for accelerated crop improvement in pomegranate’ presented in International Webinar on ‘Pomegranate: Ancient fruit in modern horticulture ‘. Organized by SARP, ICAR-NRCP, Solapur, (M.S) 25th-27th Aug, 2021.</w:t>
      </w:r>
    </w:p>
    <w:p w:rsidR="00FA4C0A" w:rsidRPr="00113CE3" w:rsidRDefault="00FA4C0A" w:rsidP="00B7488F">
      <w:pPr>
        <w:pStyle w:val="ListParagraph"/>
        <w:tabs>
          <w:tab w:val="left" w:pos="360"/>
          <w:tab w:val="left" w:pos="810"/>
        </w:tabs>
        <w:ind w:left="900"/>
        <w:jc w:val="both"/>
        <w:rPr>
          <w:rFonts w:ascii="Times New Roman" w:hAnsi="Times New Roman" w:cs="Times New Roman"/>
          <w:sz w:val="24"/>
          <w:szCs w:val="24"/>
        </w:rPr>
      </w:pPr>
    </w:p>
    <w:sectPr w:rsidR="00FA4C0A" w:rsidRPr="00113CE3" w:rsidSect="00113CE3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E34A6F"/>
    <w:multiLevelType w:val="hybridMultilevel"/>
    <w:tmpl w:val="81CE2F72"/>
    <w:lvl w:ilvl="0" w:tplc="71264FA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4700F9"/>
    <w:multiLevelType w:val="hybridMultilevel"/>
    <w:tmpl w:val="72F476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884290"/>
    <w:multiLevelType w:val="hybridMultilevel"/>
    <w:tmpl w:val="8AFA20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CC56FC"/>
    <w:multiLevelType w:val="hybridMultilevel"/>
    <w:tmpl w:val="7F72BD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AB235A"/>
    <w:multiLevelType w:val="hybridMultilevel"/>
    <w:tmpl w:val="B32076B2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5" w15:restartNumberingAfterBreak="0">
    <w:nsid w:val="5E2A4669"/>
    <w:multiLevelType w:val="hybridMultilevel"/>
    <w:tmpl w:val="D71E3D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61E71E9C"/>
    <w:multiLevelType w:val="hybridMultilevel"/>
    <w:tmpl w:val="E4926340"/>
    <w:lvl w:ilvl="0" w:tplc="0A0E05D4">
      <w:start w:val="1"/>
      <w:numFmt w:val="decimal"/>
      <w:lvlText w:val="%1."/>
      <w:lvlJc w:val="left"/>
      <w:pPr>
        <w:ind w:left="4410" w:hanging="360"/>
      </w:pPr>
      <w:rPr>
        <w:b/>
        <w:color w:val="auto"/>
      </w:rPr>
    </w:lvl>
    <w:lvl w:ilvl="1" w:tplc="40090019" w:tentative="1">
      <w:start w:val="1"/>
      <w:numFmt w:val="lowerLetter"/>
      <w:lvlText w:val="%2."/>
      <w:lvlJc w:val="left"/>
      <w:pPr>
        <w:ind w:left="1710" w:hanging="360"/>
      </w:pPr>
    </w:lvl>
    <w:lvl w:ilvl="2" w:tplc="4009001B" w:tentative="1">
      <w:start w:val="1"/>
      <w:numFmt w:val="lowerRoman"/>
      <w:lvlText w:val="%3."/>
      <w:lvlJc w:val="right"/>
      <w:pPr>
        <w:ind w:left="2430" w:hanging="180"/>
      </w:pPr>
    </w:lvl>
    <w:lvl w:ilvl="3" w:tplc="4009000F" w:tentative="1">
      <w:start w:val="1"/>
      <w:numFmt w:val="decimal"/>
      <w:lvlText w:val="%4."/>
      <w:lvlJc w:val="left"/>
      <w:pPr>
        <w:ind w:left="3150" w:hanging="360"/>
      </w:pPr>
    </w:lvl>
    <w:lvl w:ilvl="4" w:tplc="40090019" w:tentative="1">
      <w:start w:val="1"/>
      <w:numFmt w:val="lowerLetter"/>
      <w:lvlText w:val="%5."/>
      <w:lvlJc w:val="left"/>
      <w:pPr>
        <w:ind w:left="3870" w:hanging="360"/>
      </w:pPr>
    </w:lvl>
    <w:lvl w:ilvl="5" w:tplc="4009001B" w:tentative="1">
      <w:start w:val="1"/>
      <w:numFmt w:val="lowerRoman"/>
      <w:lvlText w:val="%6."/>
      <w:lvlJc w:val="right"/>
      <w:pPr>
        <w:ind w:left="4590" w:hanging="180"/>
      </w:pPr>
    </w:lvl>
    <w:lvl w:ilvl="6" w:tplc="4009000F" w:tentative="1">
      <w:start w:val="1"/>
      <w:numFmt w:val="decimal"/>
      <w:lvlText w:val="%7."/>
      <w:lvlJc w:val="left"/>
      <w:pPr>
        <w:ind w:left="5310" w:hanging="360"/>
      </w:pPr>
    </w:lvl>
    <w:lvl w:ilvl="7" w:tplc="40090019" w:tentative="1">
      <w:start w:val="1"/>
      <w:numFmt w:val="lowerLetter"/>
      <w:lvlText w:val="%8."/>
      <w:lvlJc w:val="left"/>
      <w:pPr>
        <w:ind w:left="6030" w:hanging="360"/>
      </w:pPr>
    </w:lvl>
    <w:lvl w:ilvl="8" w:tplc="40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7" w15:restartNumberingAfterBreak="0">
    <w:nsid w:val="67377748"/>
    <w:multiLevelType w:val="hybridMultilevel"/>
    <w:tmpl w:val="D38C24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DD13489"/>
    <w:multiLevelType w:val="hybridMultilevel"/>
    <w:tmpl w:val="2E3AD03C"/>
    <w:lvl w:ilvl="0" w:tplc="BD6A15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76647D2"/>
    <w:multiLevelType w:val="hybridMultilevel"/>
    <w:tmpl w:val="0D2252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C17434A"/>
    <w:multiLevelType w:val="hybridMultilevel"/>
    <w:tmpl w:val="03FAFC6C"/>
    <w:lvl w:ilvl="0" w:tplc="713ED772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9"/>
  </w:num>
  <w:num w:numId="5">
    <w:abstractNumId w:val="0"/>
  </w:num>
  <w:num w:numId="6">
    <w:abstractNumId w:val="3"/>
  </w:num>
  <w:num w:numId="7">
    <w:abstractNumId w:val="7"/>
  </w:num>
  <w:num w:numId="8">
    <w:abstractNumId w:val="5"/>
  </w:num>
  <w:num w:numId="9">
    <w:abstractNumId w:val="6"/>
  </w:num>
  <w:num w:numId="10">
    <w:abstractNumId w:val="10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25B1"/>
    <w:rsid w:val="000F1753"/>
    <w:rsid w:val="00113CE3"/>
    <w:rsid w:val="00155D60"/>
    <w:rsid w:val="00187DBC"/>
    <w:rsid w:val="001D0405"/>
    <w:rsid w:val="0024229D"/>
    <w:rsid w:val="002C5121"/>
    <w:rsid w:val="003C68D0"/>
    <w:rsid w:val="00415F98"/>
    <w:rsid w:val="00461E13"/>
    <w:rsid w:val="005C3217"/>
    <w:rsid w:val="006100F0"/>
    <w:rsid w:val="00673D2C"/>
    <w:rsid w:val="006740DF"/>
    <w:rsid w:val="006B4789"/>
    <w:rsid w:val="006C11DC"/>
    <w:rsid w:val="006E606A"/>
    <w:rsid w:val="007401F8"/>
    <w:rsid w:val="007462D9"/>
    <w:rsid w:val="00746B11"/>
    <w:rsid w:val="0076070A"/>
    <w:rsid w:val="007A264E"/>
    <w:rsid w:val="007A6A2F"/>
    <w:rsid w:val="00823243"/>
    <w:rsid w:val="00823E41"/>
    <w:rsid w:val="00854E80"/>
    <w:rsid w:val="00875630"/>
    <w:rsid w:val="008D29E5"/>
    <w:rsid w:val="009879E0"/>
    <w:rsid w:val="00A125B1"/>
    <w:rsid w:val="00A73CDD"/>
    <w:rsid w:val="00B16FBA"/>
    <w:rsid w:val="00B311B6"/>
    <w:rsid w:val="00B7488F"/>
    <w:rsid w:val="00BB6993"/>
    <w:rsid w:val="00C35748"/>
    <w:rsid w:val="00C82594"/>
    <w:rsid w:val="00C94D9E"/>
    <w:rsid w:val="00DE5007"/>
    <w:rsid w:val="00F35772"/>
    <w:rsid w:val="00F56B57"/>
    <w:rsid w:val="00FA4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791DAD"/>
  <w15:docId w15:val="{794F05D5-DCBD-4DAE-A4E6-BF5F38C6C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61E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Citation List,List Paragraph1,1.1.1_List Paragraph,List_Paragraph,Multilevel para_II,Colorful List - Accent 1 Char,1.1.1_List Paragraph Char,List_Paragraph Char,Multilevel para_II Char,List Paragraph Char Char Char Char,TFYP bullets,lp1"/>
    <w:basedOn w:val="Normal"/>
    <w:link w:val="ListParagraphChar"/>
    <w:uiPriority w:val="1"/>
    <w:qFormat/>
    <w:rsid w:val="00461E13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0F17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F1753"/>
    <w:rPr>
      <w:b/>
      <w:bCs/>
    </w:rPr>
  </w:style>
  <w:style w:type="character" w:styleId="Hyperlink">
    <w:name w:val="Hyperlink"/>
    <w:basedOn w:val="DefaultParagraphFont"/>
    <w:uiPriority w:val="99"/>
    <w:unhideWhenUsed/>
    <w:rsid w:val="00C3574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35748"/>
    <w:rPr>
      <w:color w:val="605E5C"/>
      <w:shd w:val="clear" w:color="auto" w:fill="E1DFDD"/>
    </w:rPr>
  </w:style>
  <w:style w:type="character" w:customStyle="1" w:styleId="ListParagraphChar">
    <w:name w:val="List Paragraph Char"/>
    <w:aliases w:val="Citation List Char,List Paragraph1 Char,1.1.1_List Paragraph Char1,List_Paragraph Char1,Multilevel para_II Char1,Colorful List - Accent 1 Char Char,1.1.1_List Paragraph Char Char,List_Paragraph Char Char,Multilevel para_II Char Char"/>
    <w:link w:val="ListParagraph"/>
    <w:uiPriority w:val="1"/>
    <w:qFormat/>
    <w:locked/>
    <w:rsid w:val="00FA4C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369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7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4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styles" Target="styles.xml"/><Relationship Id="rId7" Type="http://schemas.microsoft.com/office/2007/relationships/hdphoto" Target="media/hdphoto1.wdp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0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60DD63-9007-4D78-A227-2AA9871220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</TotalTime>
  <Pages>3</Pages>
  <Words>935</Words>
  <Characters>5330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DineshBabu</dc:creator>
  <cp:lastModifiedBy>Dr Prakash Patil</cp:lastModifiedBy>
  <cp:revision>38</cp:revision>
  <cp:lastPrinted>2021-12-17T05:25:00Z</cp:lastPrinted>
  <dcterms:created xsi:type="dcterms:W3CDTF">2025-10-13T04:14:00Z</dcterms:created>
  <dcterms:modified xsi:type="dcterms:W3CDTF">2025-10-13T12:06:00Z</dcterms:modified>
</cp:coreProperties>
</file>