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B7C" w:rsidRDefault="00870B7C" w:rsidP="00981E5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81E5B">
        <w:rPr>
          <w:rFonts w:ascii="Times New Roman" w:hAnsi="Times New Roman" w:cs="Times New Roman"/>
          <w:b/>
          <w:bCs/>
          <w:sz w:val="32"/>
          <w:szCs w:val="32"/>
        </w:rPr>
        <w:t>QUINQUENNEAL REVIEW TEAM (QRT-III)</w:t>
      </w:r>
    </w:p>
    <w:p w:rsidR="00981E5B" w:rsidRPr="00981E5B" w:rsidRDefault="00981E5B">
      <w:pPr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GoBack"/>
      <w:bookmarkEnd w:id="0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448"/>
        <w:gridCol w:w="6268"/>
      </w:tblGrid>
      <w:tr w:rsidR="00C357D8" w:rsidTr="00981E5B">
        <w:trPr>
          <w:trHeight w:val="801"/>
          <w:jc w:val="center"/>
        </w:trPr>
        <w:tc>
          <w:tcPr>
            <w:tcW w:w="2448" w:type="dxa"/>
          </w:tcPr>
          <w:p w:rsidR="00C357D8" w:rsidRPr="00981E5B" w:rsidRDefault="00C357D8" w:rsidP="00981E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1E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Chairman</w:t>
            </w:r>
          </w:p>
        </w:tc>
        <w:tc>
          <w:tcPr>
            <w:tcW w:w="6268" w:type="dxa"/>
          </w:tcPr>
          <w:p w:rsidR="00C357D8" w:rsidRPr="00981E5B" w:rsidRDefault="00C357D8" w:rsidP="00981E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1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1E5B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proofErr w:type="spellEnd"/>
            <w:r w:rsidRPr="00981E5B">
              <w:rPr>
                <w:rFonts w:ascii="Times New Roman" w:hAnsi="Times New Roman" w:cs="Times New Roman"/>
                <w:sz w:val="24"/>
                <w:szCs w:val="24"/>
              </w:rPr>
              <w:t xml:space="preserve"> K.P. </w:t>
            </w:r>
            <w:proofErr w:type="spellStart"/>
            <w:r w:rsidRPr="00981E5B">
              <w:rPr>
                <w:rFonts w:ascii="Times New Roman" w:hAnsi="Times New Roman" w:cs="Times New Roman"/>
                <w:sz w:val="24"/>
                <w:szCs w:val="24"/>
              </w:rPr>
              <w:t>Vishwanatha</w:t>
            </w:r>
            <w:proofErr w:type="spellEnd"/>
            <w:r w:rsidRPr="00981E5B">
              <w:rPr>
                <w:rFonts w:ascii="Times New Roman" w:hAnsi="Times New Roman" w:cs="Times New Roman"/>
                <w:sz w:val="24"/>
                <w:szCs w:val="24"/>
              </w:rPr>
              <w:t xml:space="preserve">, Former Vice-Chancellor, MPKV, </w:t>
            </w:r>
            <w:proofErr w:type="spellStart"/>
            <w:r w:rsidRPr="00981E5B">
              <w:rPr>
                <w:rFonts w:ascii="Times New Roman" w:hAnsi="Times New Roman" w:cs="Times New Roman"/>
                <w:sz w:val="24"/>
                <w:szCs w:val="24"/>
              </w:rPr>
              <w:t>Rahuri</w:t>
            </w:r>
            <w:proofErr w:type="spellEnd"/>
            <w:r w:rsidRPr="00981E5B">
              <w:rPr>
                <w:rFonts w:ascii="Times New Roman" w:hAnsi="Times New Roman" w:cs="Times New Roman"/>
                <w:sz w:val="24"/>
                <w:szCs w:val="24"/>
              </w:rPr>
              <w:t xml:space="preserve">, Maharashtra  </w:t>
            </w:r>
          </w:p>
        </w:tc>
      </w:tr>
      <w:tr w:rsidR="00C357D8" w:rsidTr="00981E5B">
        <w:trPr>
          <w:trHeight w:val="824"/>
          <w:jc w:val="center"/>
        </w:trPr>
        <w:tc>
          <w:tcPr>
            <w:tcW w:w="2448" w:type="dxa"/>
          </w:tcPr>
          <w:p w:rsidR="00C357D8" w:rsidRPr="00981E5B" w:rsidRDefault="00C357D8" w:rsidP="00981E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1E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Member </w:t>
            </w:r>
          </w:p>
          <w:p w:rsidR="00C357D8" w:rsidRPr="00981E5B" w:rsidRDefault="00C357D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68" w:type="dxa"/>
          </w:tcPr>
          <w:p w:rsidR="00C357D8" w:rsidRPr="00C357D8" w:rsidRDefault="00C357D8" w:rsidP="00981E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proofErr w:type="spellEnd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 D.P. </w:t>
            </w:r>
            <w:proofErr w:type="spellStart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Waskar</w:t>
            </w:r>
            <w:proofErr w:type="spellEnd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, Director of Research, VNMKV, </w:t>
            </w:r>
            <w:proofErr w:type="spellStart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Parbhani</w:t>
            </w:r>
            <w:proofErr w:type="spellEnd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, Maharashtra  </w:t>
            </w:r>
          </w:p>
        </w:tc>
      </w:tr>
      <w:tr w:rsidR="00C357D8" w:rsidTr="00981E5B">
        <w:trPr>
          <w:trHeight w:val="801"/>
          <w:jc w:val="center"/>
        </w:trPr>
        <w:tc>
          <w:tcPr>
            <w:tcW w:w="2448" w:type="dxa"/>
          </w:tcPr>
          <w:p w:rsidR="00C357D8" w:rsidRPr="00981E5B" w:rsidRDefault="00C357D8" w:rsidP="00981E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1E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Member </w:t>
            </w:r>
          </w:p>
          <w:p w:rsidR="00C357D8" w:rsidRPr="00981E5B" w:rsidRDefault="00C357D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68" w:type="dxa"/>
          </w:tcPr>
          <w:p w:rsidR="00C357D8" w:rsidRPr="00C357D8" w:rsidRDefault="00C357D8" w:rsidP="00981E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proofErr w:type="spellEnd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 S.D. </w:t>
            </w:r>
            <w:proofErr w:type="spellStart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Gorantiwar</w:t>
            </w:r>
            <w:proofErr w:type="spellEnd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, Professor &amp; Head, Department of </w:t>
            </w:r>
            <w:proofErr w:type="spellStart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Agril</w:t>
            </w:r>
            <w:proofErr w:type="spellEnd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Engg</w:t>
            </w:r>
            <w:proofErr w:type="spellEnd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. MPKV, </w:t>
            </w:r>
            <w:proofErr w:type="spellStart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Rahuri</w:t>
            </w:r>
            <w:proofErr w:type="spellEnd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357D8" w:rsidTr="00981E5B">
        <w:trPr>
          <w:trHeight w:val="824"/>
          <w:jc w:val="center"/>
        </w:trPr>
        <w:tc>
          <w:tcPr>
            <w:tcW w:w="2448" w:type="dxa"/>
          </w:tcPr>
          <w:p w:rsidR="00C357D8" w:rsidRPr="00981E5B" w:rsidRDefault="00C357D8" w:rsidP="00981E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1E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Member </w:t>
            </w:r>
          </w:p>
          <w:p w:rsidR="00C357D8" w:rsidRPr="00981E5B" w:rsidRDefault="00C357D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68" w:type="dxa"/>
          </w:tcPr>
          <w:p w:rsidR="00C357D8" w:rsidRPr="00C357D8" w:rsidRDefault="00C357D8" w:rsidP="00981E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proofErr w:type="spellEnd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 (Mrs.) </w:t>
            </w:r>
            <w:proofErr w:type="spellStart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Indu</w:t>
            </w:r>
            <w:proofErr w:type="spellEnd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 S. </w:t>
            </w:r>
            <w:proofErr w:type="spellStart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Sawant</w:t>
            </w:r>
            <w:proofErr w:type="spellEnd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, Ex. Director (Acting) ICAR – NRCG, Pune</w:t>
            </w:r>
          </w:p>
        </w:tc>
      </w:tr>
      <w:tr w:rsidR="00C357D8" w:rsidTr="00981E5B">
        <w:trPr>
          <w:trHeight w:val="1224"/>
          <w:jc w:val="center"/>
        </w:trPr>
        <w:tc>
          <w:tcPr>
            <w:tcW w:w="2448" w:type="dxa"/>
          </w:tcPr>
          <w:p w:rsidR="00C357D8" w:rsidRPr="00981E5B" w:rsidRDefault="00C357D8" w:rsidP="00981E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1E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Member </w:t>
            </w:r>
          </w:p>
          <w:p w:rsidR="00C357D8" w:rsidRPr="00981E5B" w:rsidRDefault="00C357D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68" w:type="dxa"/>
          </w:tcPr>
          <w:p w:rsidR="00C357D8" w:rsidRPr="00C357D8" w:rsidRDefault="00C357D8" w:rsidP="00981E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proofErr w:type="spellEnd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 Rajesh </w:t>
            </w:r>
            <w:proofErr w:type="spellStart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Parbhatrao</w:t>
            </w:r>
            <w:proofErr w:type="spellEnd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Kadam</w:t>
            </w:r>
            <w:proofErr w:type="spellEnd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Prof.</w:t>
            </w:r>
            <w:proofErr w:type="spellEnd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 &amp; Head, Dept. of Extension Education VNMKV, Parbhani-431402, Maharashtra</w:t>
            </w:r>
          </w:p>
        </w:tc>
      </w:tr>
      <w:tr w:rsidR="00C357D8" w:rsidTr="00981E5B">
        <w:trPr>
          <w:trHeight w:val="1224"/>
          <w:jc w:val="center"/>
        </w:trPr>
        <w:tc>
          <w:tcPr>
            <w:tcW w:w="2448" w:type="dxa"/>
          </w:tcPr>
          <w:p w:rsidR="00C357D8" w:rsidRPr="00981E5B" w:rsidRDefault="00C357D8" w:rsidP="00981E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1E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Member</w:t>
            </w:r>
          </w:p>
        </w:tc>
        <w:tc>
          <w:tcPr>
            <w:tcW w:w="6268" w:type="dxa"/>
          </w:tcPr>
          <w:p w:rsidR="00C357D8" w:rsidRPr="00C357D8" w:rsidRDefault="00C357D8" w:rsidP="00981E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proofErr w:type="spellEnd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 C. K. Narayana, Principal Scientist, Division of PHT, ICAR – IIHR, Bengaluru-560089, Karnataka</w:t>
            </w:r>
          </w:p>
        </w:tc>
      </w:tr>
      <w:tr w:rsidR="00C357D8" w:rsidTr="00981E5B">
        <w:trPr>
          <w:trHeight w:val="801"/>
          <w:jc w:val="center"/>
        </w:trPr>
        <w:tc>
          <w:tcPr>
            <w:tcW w:w="2448" w:type="dxa"/>
          </w:tcPr>
          <w:p w:rsidR="00C357D8" w:rsidRPr="00981E5B" w:rsidRDefault="00C357D8" w:rsidP="00981E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1E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Member secretary</w:t>
            </w:r>
          </w:p>
          <w:p w:rsidR="00C357D8" w:rsidRPr="00981E5B" w:rsidRDefault="00C357D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68" w:type="dxa"/>
          </w:tcPr>
          <w:p w:rsidR="00C357D8" w:rsidRPr="00C357D8" w:rsidRDefault="00C357D8" w:rsidP="00981E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proofErr w:type="spellEnd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Ashis</w:t>
            </w:r>
            <w:proofErr w:type="spellEnd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Maity</w:t>
            </w:r>
            <w:proofErr w:type="spellEnd"/>
            <w:r w:rsidRPr="00C357D8">
              <w:rPr>
                <w:rFonts w:ascii="Times New Roman" w:hAnsi="Times New Roman" w:cs="Times New Roman"/>
                <w:sz w:val="24"/>
                <w:szCs w:val="24"/>
              </w:rPr>
              <w:t>, Sr. Scientist, ICAR-NRCP, Solapur-413255 Maharashtra</w:t>
            </w:r>
          </w:p>
        </w:tc>
      </w:tr>
    </w:tbl>
    <w:p w:rsidR="00870B7C" w:rsidRDefault="00870B7C"/>
    <w:sectPr w:rsidR="00870B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0D3D89"/>
    <w:multiLevelType w:val="hybridMultilevel"/>
    <w:tmpl w:val="EC680A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B7C"/>
    <w:rsid w:val="007133DF"/>
    <w:rsid w:val="00870B7C"/>
    <w:rsid w:val="00981E5B"/>
    <w:rsid w:val="00C357D8"/>
    <w:rsid w:val="00F75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94080"/>
  <w15:docId w15:val="{E03A9465-E1AA-4938-ADF9-B301BB384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0B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70B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70B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Dr.Sangram</dc:creator>
  <cp:lastModifiedBy>Dr.Shilpa</cp:lastModifiedBy>
  <cp:revision>2</cp:revision>
  <dcterms:created xsi:type="dcterms:W3CDTF">2026-02-06T14:52:00Z</dcterms:created>
  <dcterms:modified xsi:type="dcterms:W3CDTF">2026-02-06T14:52:00Z</dcterms:modified>
</cp:coreProperties>
</file>